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40FC" w14:textId="269B1DE6" w:rsidR="00EF1E47" w:rsidRDefault="006028C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9" w:lineRule="exact"/>
        <w:rPr>
          <w:rFonts w:ascii="Baskerville Old Face" w:hAnsi="Baskerville Old Face" w:cs="Baskerville Old Face"/>
        </w:rPr>
      </w:pPr>
      <w:r w:rsidRPr="006028C3">
        <w:rPr>
          <w:noProof/>
        </w:rPr>
        <w:drawing>
          <wp:anchor distT="0" distB="0" distL="114300" distR="114300" simplePos="0" relativeHeight="251658240" behindDoc="0" locked="0" layoutInCell="1" allowOverlap="1" wp14:anchorId="4E7A8E2D" wp14:editId="4F528685">
            <wp:simplePos x="0" y="0"/>
            <wp:positionH relativeFrom="column">
              <wp:posOffset>234950</wp:posOffset>
            </wp:positionH>
            <wp:positionV relativeFrom="paragraph">
              <wp:posOffset>0</wp:posOffset>
            </wp:positionV>
            <wp:extent cx="3625850" cy="1123950"/>
            <wp:effectExtent l="0" t="0" r="0" b="0"/>
            <wp:wrapSquare wrapText="bothSides"/>
            <wp:docPr id="3" name="Picture 3" descr="C:\Users\burnett\Pictures\Blue and 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ett\Pictures\Blue and Gol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850" cy="1123950"/>
                    </a:xfrm>
                    <a:prstGeom prst="rect">
                      <a:avLst/>
                    </a:prstGeom>
                    <a:noFill/>
                    <a:ln>
                      <a:noFill/>
                    </a:ln>
                  </pic:spPr>
                </pic:pic>
              </a:graphicData>
            </a:graphic>
          </wp:anchor>
        </w:drawing>
      </w:r>
      <w:r w:rsidR="00BE2A86">
        <w:rPr>
          <w:noProof/>
        </w:rPr>
        <mc:AlternateContent>
          <mc:Choice Requires="wps">
            <w:drawing>
              <wp:anchor distT="0" distB="0" distL="114300" distR="114300" simplePos="0" relativeHeight="251657216" behindDoc="1" locked="1" layoutInCell="1" allowOverlap="1" wp14:anchorId="6172F8E7" wp14:editId="18E8B61A">
                <wp:simplePos x="0" y="0"/>
                <wp:positionH relativeFrom="margin">
                  <wp:align>right</wp:align>
                </wp:positionH>
                <wp:positionV relativeFrom="paragraph">
                  <wp:posOffset>1267460</wp:posOffset>
                </wp:positionV>
                <wp:extent cx="6324600" cy="75565"/>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24600" cy="7556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833F" id="Rectangle 2" o:spid="_x0000_s1026" style="position:absolute;margin-left:446.8pt;margin-top:99.8pt;width:498pt;height:5.9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" fillcolor="black" stroked="f">
                <w10:wrap anchorx="margin"/>
                <w10:anchorlock/>
              </v:rect>
            </w:pict>
          </mc:Fallback>
        </mc:AlternateContent>
      </w:r>
    </w:p>
    <w:p w14:paraId="45CFE853"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right"/>
        <w:rPr>
          <w:sz w:val="20"/>
          <w:szCs w:val="20"/>
        </w:rPr>
      </w:pPr>
    </w:p>
    <w:p w14:paraId="54109DC1"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right"/>
        <w:rPr>
          <w:sz w:val="20"/>
          <w:szCs w:val="20"/>
        </w:rPr>
      </w:pPr>
      <w:r>
        <w:rPr>
          <w:sz w:val="20"/>
          <w:szCs w:val="20"/>
        </w:rPr>
        <w:t>Office of the Dean</w:t>
      </w:r>
    </w:p>
    <w:p w14:paraId="1C80DAA5"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right"/>
        <w:rPr>
          <w:sz w:val="20"/>
          <w:szCs w:val="20"/>
        </w:rPr>
      </w:pPr>
      <w:r>
        <w:rPr>
          <w:sz w:val="20"/>
          <w:szCs w:val="20"/>
        </w:rPr>
        <w:t>School of Law</w:t>
      </w:r>
    </w:p>
    <w:p w14:paraId="1650A424" w14:textId="62135C73" w:rsidR="00EF1E47" w:rsidRDefault="00591DB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right"/>
        <w:rPr>
          <w:sz w:val="20"/>
          <w:szCs w:val="20"/>
        </w:rPr>
      </w:pPr>
      <w:r>
        <w:rPr>
          <w:sz w:val="20"/>
          <w:szCs w:val="20"/>
        </w:rPr>
        <w:fldChar w:fldCharType="begin"/>
      </w:r>
      <w:r w:rsidR="00EF1E47">
        <w:rPr>
          <w:sz w:val="20"/>
          <w:szCs w:val="20"/>
        </w:rPr>
        <w:instrText>DATE  \@ "MMMM d, yyyy"</w:instrText>
      </w:r>
      <w:r>
        <w:rPr>
          <w:sz w:val="20"/>
          <w:szCs w:val="20"/>
        </w:rPr>
        <w:fldChar w:fldCharType="separate"/>
      </w:r>
      <w:r w:rsidR="005A45F6">
        <w:rPr>
          <w:noProof/>
          <w:sz w:val="20"/>
          <w:szCs w:val="20"/>
        </w:rPr>
        <w:t>November 4, 2019</w:t>
      </w:r>
      <w:r>
        <w:rPr>
          <w:sz w:val="20"/>
          <w:szCs w:val="20"/>
        </w:rPr>
        <w:fldChar w:fldCharType="end"/>
      </w:r>
    </w:p>
    <w:p w14:paraId="2EB5B566" w14:textId="409EC93E"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14:paraId="0BFCC600"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14:paraId="7B44AD76" w14:textId="77777777" w:rsidR="00822A2B" w:rsidRDefault="00822A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14:paraId="14BF824E" w14:textId="77777777" w:rsidR="00822A2B" w:rsidRDefault="00822A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14:paraId="11F69652" w14:textId="77777777" w:rsidR="00822A2B" w:rsidRDefault="00822A2B" w:rsidP="005301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jc w:val="both"/>
      </w:pPr>
    </w:p>
    <w:p w14:paraId="3BF1932B" w14:textId="77777777" w:rsidR="00822A2B" w:rsidRDefault="00822A2B" w:rsidP="00822A2B">
      <w:pPr>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0F55B49D" w14:textId="1F697A31" w:rsidR="00EF1E47" w:rsidRPr="00822A2B" w:rsidRDefault="00B126E4" w:rsidP="00810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pPr>
      <w:r>
        <w:t xml:space="preserve">TO:   </w:t>
      </w:r>
      <w:r>
        <w:tab/>
      </w:r>
      <w:r w:rsidR="00810843">
        <w:tab/>
      </w:r>
      <w:r w:rsidR="00EF1E47" w:rsidRPr="00822A2B">
        <w:t xml:space="preserve">ALL </w:t>
      </w:r>
      <w:proofErr w:type="gramStart"/>
      <w:r w:rsidR="003143A6">
        <w:t>SECOND</w:t>
      </w:r>
      <w:r w:rsidR="0094335A">
        <w:t xml:space="preserve"> AND THIRD </w:t>
      </w:r>
      <w:r w:rsidR="00EF1E47" w:rsidRPr="00822A2B">
        <w:t>YEAR</w:t>
      </w:r>
      <w:proofErr w:type="gramEnd"/>
      <w:r w:rsidR="00EF1E47" w:rsidRPr="00822A2B">
        <w:t xml:space="preserve"> </w:t>
      </w:r>
      <w:r w:rsidR="00822A2B" w:rsidRPr="00822A2B">
        <w:t xml:space="preserve">STUDENTS </w:t>
      </w:r>
    </w:p>
    <w:p w14:paraId="65FEABEC" w14:textId="77777777" w:rsidR="00EF1E47" w:rsidRPr="00822A2B"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7616621C" w14:textId="5E04FDA7" w:rsidR="00EF1E47" w:rsidRDefault="00B126E4" w:rsidP="0015342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FROM:   </w:t>
      </w:r>
      <w:r>
        <w:tab/>
      </w:r>
      <w:r w:rsidR="00810843">
        <w:tab/>
      </w:r>
      <w:r w:rsidR="006E6CA2">
        <w:t>DE</w:t>
      </w:r>
      <w:r w:rsidR="0085544E">
        <w:t>B</w:t>
      </w:r>
      <w:r w:rsidR="006E6CA2">
        <w:t>O</w:t>
      </w:r>
      <w:r w:rsidR="0085544E">
        <w:t>RAH CHALLENER</w:t>
      </w:r>
      <w:r w:rsidR="00153427" w:rsidRPr="00822A2B">
        <w:t>, ASSOCIATE DEAN</w:t>
      </w:r>
    </w:p>
    <w:p w14:paraId="53BEC328" w14:textId="77777777" w:rsidR="00153427" w:rsidRPr="00822A2B" w:rsidRDefault="00153427" w:rsidP="0015342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5851C074" w14:textId="662BC539" w:rsidR="00EF1E47" w:rsidRPr="00822A2B"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pPr>
      <w:r w:rsidRPr="00822A2B">
        <w:t>SUBJECT:</w:t>
      </w:r>
      <w:r w:rsidRPr="00822A2B">
        <w:tab/>
      </w:r>
      <w:r w:rsidR="008F5E44">
        <w:t>R</w:t>
      </w:r>
      <w:r w:rsidRPr="00822A2B">
        <w:t xml:space="preserve">EGISTRATION FOR </w:t>
      </w:r>
      <w:r w:rsidR="002472C3">
        <w:t>SPRI</w:t>
      </w:r>
      <w:r w:rsidR="0085544E">
        <w:t>NG 2020</w:t>
      </w:r>
      <w:r w:rsidR="002472C3">
        <w:t xml:space="preserve"> CLASSES</w:t>
      </w:r>
    </w:p>
    <w:p w14:paraId="535103B2" w14:textId="77777777" w:rsidR="00EF1E47" w:rsidRPr="00822A2B"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6607B088" w14:textId="4603BE37" w:rsidR="00A144F7" w:rsidRDefault="003F0E72"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Attached </w:t>
      </w:r>
      <w:r w:rsidR="001F3300">
        <w:t>are th</w:t>
      </w:r>
      <w:r w:rsidR="00EF1E47" w:rsidRPr="00822A2B">
        <w:t xml:space="preserve">e </w:t>
      </w:r>
      <w:r w:rsidR="00B70002">
        <w:t xml:space="preserve">January 2020 intersession and spring </w:t>
      </w:r>
      <w:r w:rsidR="00EA6C48">
        <w:t>20</w:t>
      </w:r>
      <w:r w:rsidR="00B70002">
        <w:t>20</w:t>
      </w:r>
      <w:r w:rsidR="002472C3">
        <w:t xml:space="preserve"> class schedules</w:t>
      </w:r>
      <w:r w:rsidR="00B70002">
        <w:t xml:space="preserve"> and the 2020 academic calendar</w:t>
      </w:r>
      <w:r w:rsidR="002472C3">
        <w:t>.</w:t>
      </w:r>
      <w:r w:rsidR="00EF1E47" w:rsidRPr="00822A2B">
        <w:t xml:space="preserve">  </w:t>
      </w:r>
    </w:p>
    <w:p w14:paraId="500C4EB0" w14:textId="77777777" w:rsidR="009C4CDD" w:rsidRDefault="009C4CDD"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03338464" w14:textId="77777777" w:rsidR="0008599C" w:rsidRPr="0008599C" w:rsidRDefault="00A144F7"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b/>
        </w:rPr>
      </w:pPr>
      <w:r w:rsidRPr="00CB63C2">
        <w:rPr>
          <w:b/>
          <w:u w:val="single"/>
        </w:rPr>
        <w:t>IMPORTANT NOTES</w:t>
      </w:r>
      <w:r w:rsidR="0008599C" w:rsidRPr="00CB63C2">
        <w:rPr>
          <w:u w:val="single"/>
        </w:rPr>
        <w:t xml:space="preserve"> </w:t>
      </w:r>
      <w:r w:rsidR="0008599C" w:rsidRPr="00CB63C2">
        <w:rPr>
          <w:b/>
          <w:u w:val="single"/>
        </w:rPr>
        <w:t>FOR</w:t>
      </w:r>
      <w:r w:rsidR="00CB63C2">
        <w:rPr>
          <w:b/>
          <w:u w:val="single"/>
        </w:rPr>
        <w:t xml:space="preserve"> R</w:t>
      </w:r>
      <w:r w:rsidR="0008599C" w:rsidRPr="00CB63C2">
        <w:rPr>
          <w:b/>
          <w:u w:val="single"/>
        </w:rPr>
        <w:t>EGISTRATION</w:t>
      </w:r>
      <w:r w:rsidR="0008599C">
        <w:rPr>
          <w:b/>
        </w:rPr>
        <w:t>:</w:t>
      </w:r>
    </w:p>
    <w:p w14:paraId="6A6AAA9F" w14:textId="77777777" w:rsidR="00A144F7" w:rsidRDefault="00A144F7"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60504050" w14:textId="0ADA6F15" w:rsidR="00B70002" w:rsidRDefault="002472C3" w:rsidP="004B54D3">
      <w:pPr>
        <w:numPr>
          <w:ilvl w:val="0"/>
          <w:numId w:val="3"/>
        </w:numPr>
        <w:tabs>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Your Banner account is set at a maximum of 16 credit hours for the spring term.  If you are taking over 16 credit hours for the spring term, you must </w:t>
      </w:r>
      <w:r w:rsidR="00B70002">
        <w:t xml:space="preserve">have approval from Dean </w:t>
      </w:r>
      <w:proofErr w:type="spellStart"/>
      <w:r w:rsidR="00B70002">
        <w:t>Challener</w:t>
      </w:r>
      <w:proofErr w:type="spellEnd"/>
      <w:r>
        <w:t xml:space="preserve">, </w:t>
      </w:r>
      <w:r w:rsidRPr="0008599C">
        <w:rPr>
          <w:b/>
        </w:rPr>
        <w:t>even if it is a combination of intersession hours and regular s</w:t>
      </w:r>
      <w:r>
        <w:rPr>
          <w:b/>
        </w:rPr>
        <w:t>pring</w:t>
      </w:r>
      <w:r w:rsidRPr="0008599C">
        <w:rPr>
          <w:b/>
        </w:rPr>
        <w:t xml:space="preserve"> session hours that exceeds </w:t>
      </w:r>
      <w:r>
        <w:rPr>
          <w:b/>
        </w:rPr>
        <w:t>1</w:t>
      </w:r>
      <w:r w:rsidRPr="0008599C">
        <w:rPr>
          <w:b/>
        </w:rPr>
        <w:t>6 hours.</w:t>
      </w:r>
      <w:r>
        <w:rPr>
          <w:b/>
        </w:rPr>
        <w:t xml:space="preserve">  </w:t>
      </w:r>
      <w:r>
        <w:t xml:space="preserve">Approval forms are at </w:t>
      </w:r>
      <w:hyperlink r:id="rId9" w:history="1">
        <w:r w:rsidR="003F6A76" w:rsidRPr="005571B6">
          <w:rPr>
            <w:rStyle w:val="Hyperlink"/>
          </w:rPr>
          <w:t>http://law.mc.edu/approvals/</w:t>
        </w:r>
      </w:hyperlink>
      <w:r>
        <w:t xml:space="preserve">. </w:t>
      </w:r>
    </w:p>
    <w:p w14:paraId="48BED98A" w14:textId="77777777" w:rsidR="00B70002" w:rsidRDefault="00B70002" w:rsidP="00B70002">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p>
    <w:p w14:paraId="78E42881" w14:textId="762F996B" w:rsidR="00B70002" w:rsidRDefault="00B70002" w:rsidP="004B54D3">
      <w:pPr>
        <w:numPr>
          <w:ilvl w:val="0"/>
          <w:numId w:val="3"/>
        </w:numPr>
        <w:tabs>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If you are taking </w:t>
      </w:r>
      <w:r>
        <w:rPr>
          <w:b/>
        </w:rPr>
        <w:t>fewer than 12 hours</w:t>
      </w:r>
      <w:r>
        <w:t xml:space="preserve"> for the spring term from a combination of intersession and spring courses, you must have approval from Dean </w:t>
      </w:r>
      <w:proofErr w:type="spellStart"/>
      <w:r>
        <w:t>Challener</w:t>
      </w:r>
      <w:proofErr w:type="spellEnd"/>
      <w:r>
        <w:t>.</w:t>
      </w:r>
    </w:p>
    <w:p w14:paraId="33A976E4" w14:textId="77777777" w:rsidR="0008599C" w:rsidRDefault="0008599C" w:rsidP="00CB63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720"/>
      </w:pPr>
    </w:p>
    <w:p w14:paraId="461040DF" w14:textId="77777777" w:rsidR="002472C3" w:rsidRPr="002472C3" w:rsidRDefault="004502E0" w:rsidP="004B54D3">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b/>
        </w:rPr>
      </w:pPr>
      <w:r>
        <w:t xml:space="preserve">The </w:t>
      </w:r>
      <w:r w:rsidR="002472C3">
        <w:t>spring</w:t>
      </w:r>
      <w:r w:rsidR="00C902CC">
        <w:t xml:space="preserve"> </w:t>
      </w:r>
      <w:r>
        <w:t>exam schedule will</w:t>
      </w:r>
      <w:r w:rsidR="0084613D">
        <w:t xml:space="preserve"> </w:t>
      </w:r>
      <w:r w:rsidR="00D2551D">
        <w:t xml:space="preserve">be published after </w:t>
      </w:r>
      <w:r w:rsidR="003F0E72">
        <w:t>pre-</w:t>
      </w:r>
      <w:r w:rsidR="00D2551D">
        <w:t xml:space="preserve">registration in order to minimize exam conflicts based on actual registration.  </w:t>
      </w:r>
    </w:p>
    <w:p w14:paraId="13C7535C" w14:textId="77777777" w:rsidR="0050487E" w:rsidRPr="0050487E" w:rsidRDefault="0050487E" w:rsidP="0050487E">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720"/>
        <w:rPr>
          <w:color w:val="000000"/>
        </w:rPr>
      </w:pPr>
    </w:p>
    <w:p w14:paraId="66D53BD2" w14:textId="1FC8967B" w:rsidR="00DA7B9E" w:rsidRPr="00AF6A48" w:rsidRDefault="004D2FFC" w:rsidP="004B54D3">
      <w:pPr>
        <w:widowControl/>
        <w:numPr>
          <w:ilvl w:val="0"/>
          <w:numId w:val="1"/>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color w:val="000000"/>
        </w:rPr>
      </w:pPr>
      <w:r w:rsidRPr="00F22ED9">
        <w:rPr>
          <w:bCs/>
        </w:rPr>
        <w:t xml:space="preserve">Before you make any decisions regarding your schedule, we recommend that you take the time to plan your schedule and take it to </w:t>
      </w:r>
      <w:r w:rsidR="006707D3" w:rsidRPr="00F22ED9">
        <w:rPr>
          <w:bCs/>
        </w:rPr>
        <w:t>your fac</w:t>
      </w:r>
      <w:r w:rsidRPr="00F22ED9">
        <w:rPr>
          <w:bCs/>
        </w:rPr>
        <w:t>ulty advisor for counseling</w:t>
      </w:r>
      <w:r w:rsidRPr="00F22ED9">
        <w:rPr>
          <w:b/>
          <w:bCs/>
        </w:rPr>
        <w:t xml:space="preserve">. </w:t>
      </w:r>
      <w:r w:rsidRPr="00822A2B">
        <w:t>The syste</w:t>
      </w:r>
      <w:r w:rsidR="00B70002">
        <w:t>m of counseling provides important</w:t>
      </w:r>
      <w:r w:rsidRPr="00822A2B">
        <w:t xml:space="preserve"> academic advice for all students concerning their course selections.</w:t>
      </w:r>
      <w:r>
        <w:t xml:space="preserve"> </w:t>
      </w:r>
      <w:r w:rsidR="00903355">
        <w:t xml:space="preserve"> </w:t>
      </w:r>
    </w:p>
    <w:p w14:paraId="1D64C806" w14:textId="77777777" w:rsidR="00AF6A48" w:rsidRPr="00F22ED9" w:rsidRDefault="00AF6A48" w:rsidP="00700EB8">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720"/>
        <w:rPr>
          <w:color w:val="000000"/>
        </w:rPr>
      </w:pPr>
    </w:p>
    <w:p w14:paraId="6F8D707E" w14:textId="7C388A55" w:rsidR="00E6035E" w:rsidRDefault="00B70002" w:rsidP="004B54D3">
      <w:pPr>
        <w:widowControl/>
        <w:numPr>
          <w:ilvl w:val="0"/>
          <w:numId w:val="1"/>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rsidRPr="00E6035E">
        <w:rPr>
          <w:b/>
          <w:u w:val="single"/>
        </w:rPr>
        <w:t>GUIDED CURRICULUM STUDENTS</w:t>
      </w:r>
      <w:r>
        <w:t xml:space="preserve"> </w:t>
      </w:r>
      <w:proofErr w:type="spellStart"/>
      <w:r w:rsidR="00A13B5C" w:rsidRPr="00B70002">
        <w:t>Students</w:t>
      </w:r>
      <w:proofErr w:type="spellEnd"/>
      <w:r w:rsidR="00A13B5C" w:rsidRPr="00422384">
        <w:t xml:space="preserve"> who are</w:t>
      </w:r>
      <w:r>
        <w:t xml:space="preserve"> in the Guided Curriculum </w:t>
      </w:r>
      <w:r w:rsidR="00A13B5C" w:rsidRPr="00422384">
        <w:t>must have their schedules approved by</w:t>
      </w:r>
      <w:r w:rsidR="00A13B5C">
        <w:t xml:space="preserve"> </w:t>
      </w:r>
      <w:r>
        <w:t>their</w:t>
      </w:r>
      <w:r w:rsidR="002472C3">
        <w:t xml:space="preserve"> assigned advisor</w:t>
      </w:r>
      <w:r w:rsidR="00E6035E">
        <w:t xml:space="preserve">. </w:t>
      </w:r>
      <w:r w:rsidR="00FE5424">
        <w:t>A</w:t>
      </w:r>
      <w:r w:rsidR="00A13B5C">
        <w:t>dvisor approval forms</w:t>
      </w:r>
      <w:r w:rsidR="00A13B5C" w:rsidRPr="00422384">
        <w:t xml:space="preserve"> are available</w:t>
      </w:r>
      <w:r w:rsidR="00A13B5C">
        <w:t xml:space="preserve"> at </w:t>
      </w:r>
      <w:hyperlink r:id="rId10" w:history="1">
        <w:r w:rsidR="003F6A76" w:rsidRPr="005571B6">
          <w:rPr>
            <w:rStyle w:val="Hyperlink"/>
          </w:rPr>
          <w:t>http://law.mc.edu/approvals</w:t>
        </w:r>
      </w:hyperlink>
      <w:r w:rsidR="00E6035E">
        <w:t xml:space="preserve">. When you have your schedule approved, make sure your advisor gives you your </w:t>
      </w:r>
      <w:r w:rsidR="00E6035E">
        <w:rPr>
          <w:b/>
          <w:u w:val="single"/>
        </w:rPr>
        <w:t>alternate pin number</w:t>
      </w:r>
      <w:r w:rsidR="00E6035E">
        <w:t xml:space="preserve">. You will not be able to register for intersession or spring courses without your alternate pin number. If you do not know who your advisor is, you can find this information on </w:t>
      </w:r>
      <w:r w:rsidR="00E6035E">
        <w:rPr>
          <w:b/>
          <w:u w:val="single"/>
        </w:rPr>
        <w:t>Degree Works</w:t>
      </w:r>
      <w:r w:rsidR="00E6035E">
        <w:t xml:space="preserve">. </w:t>
      </w:r>
    </w:p>
    <w:p w14:paraId="243813FC" w14:textId="75284EF8" w:rsidR="00E6035E" w:rsidRDefault="00E6035E" w:rsidP="00E6035E">
      <w:pPr>
        <w:pStyle w:val="ListParagraph"/>
        <w:widowControl/>
        <w:autoSpaceDE/>
        <w:autoSpaceDN/>
        <w:adjustRightInd/>
      </w:pPr>
    </w:p>
    <w:p w14:paraId="668DA580" w14:textId="34FBE371" w:rsidR="00E6035E" w:rsidRPr="0050487E" w:rsidRDefault="00E6035E" w:rsidP="00E6035E">
      <w:pPr>
        <w:pStyle w:val="ListParagraph"/>
        <w:widowControl/>
        <w:autoSpaceDE/>
        <w:autoSpaceDN/>
        <w:adjustRightInd/>
        <w:rPr>
          <w:b/>
          <w:u w:val="single"/>
        </w:rPr>
      </w:pPr>
      <w:r>
        <w:rPr>
          <w:b/>
          <w:u w:val="single"/>
        </w:rPr>
        <w:t>ACADEMIC PROBATION STUDENTS</w:t>
      </w:r>
    </w:p>
    <w:p w14:paraId="5237A794" w14:textId="1627137A" w:rsidR="00E210E0" w:rsidRDefault="00F22ED9" w:rsidP="004B54D3">
      <w:pPr>
        <w:pStyle w:val="ListParagraph"/>
        <w:widowControl/>
        <w:numPr>
          <w:ilvl w:val="0"/>
          <w:numId w:val="4"/>
        </w:numPr>
        <w:autoSpaceDE/>
        <w:autoSpaceDN/>
        <w:adjustRightInd/>
      </w:pPr>
      <w:r w:rsidRPr="00852DB4">
        <w:t xml:space="preserve">A student who is on academic probation </w:t>
      </w:r>
      <w:r w:rsidR="00E6035E">
        <w:t xml:space="preserve">when registration opens for </w:t>
      </w:r>
      <w:r w:rsidRPr="00852DB4">
        <w:t>summer or winter intersession courses may not register for and/or enroll in an intersession course.</w:t>
      </w:r>
    </w:p>
    <w:p w14:paraId="6754D0EF" w14:textId="77777777" w:rsidR="00E210E0" w:rsidRDefault="00E210E0" w:rsidP="00700EB8">
      <w:pPr>
        <w:pStyle w:val="ListParagraph"/>
      </w:pPr>
    </w:p>
    <w:p w14:paraId="3BE0594F" w14:textId="77777777" w:rsidR="00E210E0" w:rsidRDefault="00E210E0" w:rsidP="004B54D3">
      <w:pPr>
        <w:pStyle w:val="ListParagraph"/>
        <w:widowControl/>
        <w:numPr>
          <w:ilvl w:val="0"/>
          <w:numId w:val="4"/>
        </w:numPr>
        <w:autoSpaceDE/>
        <w:autoSpaceDN/>
        <w:adjustRightInd/>
      </w:pPr>
      <w:r w:rsidRPr="00852DB4">
        <w:t>A student whose GPA drops below a 2.0 at the end of a semester and has already completed an intersession class while on probation, but before grades were available, may elect to be removed from the course and have the tuition refunded or to take a pass/fail credit for the course.</w:t>
      </w:r>
    </w:p>
    <w:p w14:paraId="28CF088A" w14:textId="77777777" w:rsidR="00E210E0" w:rsidRDefault="00E210E0" w:rsidP="00700EB8">
      <w:pPr>
        <w:pStyle w:val="ListParagraph"/>
        <w:widowControl/>
        <w:autoSpaceDE/>
        <w:autoSpaceDN/>
        <w:adjustRightInd/>
      </w:pPr>
    </w:p>
    <w:p w14:paraId="6B36AF67" w14:textId="7A4437BA" w:rsidR="00F92FBB" w:rsidRDefault="00E210E0" w:rsidP="004B54D3">
      <w:pPr>
        <w:pStyle w:val="ListParagraph"/>
        <w:widowControl/>
        <w:numPr>
          <w:ilvl w:val="0"/>
          <w:numId w:val="4"/>
        </w:numPr>
        <w:autoSpaceDE/>
        <w:autoSpaceDN/>
        <w:adjustRightInd/>
      </w:pPr>
      <w:r w:rsidRPr="00852DB4">
        <w:t xml:space="preserve">A student whose GPA drops below a 2.0 at the end of a semester and is enrolled in a study abroad program may elect to be removed from the course and </w:t>
      </w:r>
      <w:r w:rsidR="006E6CA2">
        <w:t xml:space="preserve">have the tuition refunded or </w:t>
      </w:r>
      <w:r w:rsidRPr="00852DB4">
        <w:t>take a pass/fail credit for the course.</w:t>
      </w:r>
    </w:p>
    <w:p w14:paraId="79B9F59A" w14:textId="77777777" w:rsidR="00935550" w:rsidRDefault="00935550" w:rsidP="00700EB8">
      <w:pPr>
        <w:pStyle w:val="ListParagraph"/>
      </w:pPr>
    </w:p>
    <w:p w14:paraId="35E8368A" w14:textId="47F2EEDC" w:rsidR="00935550" w:rsidRDefault="00935550" w:rsidP="00935550">
      <w:pPr>
        <w:rPr>
          <w:b/>
        </w:rPr>
      </w:pPr>
      <w:r w:rsidRPr="00464DF7">
        <w:rPr>
          <w:b/>
          <w:highlight w:val="yellow"/>
        </w:rPr>
        <w:lastRenderedPageBreak/>
        <w:t xml:space="preserve">FOR ALL 2L STUDENTS:  All </w:t>
      </w:r>
      <w:proofErr w:type="gramStart"/>
      <w:r w:rsidRPr="00464DF7">
        <w:rPr>
          <w:b/>
          <w:highlight w:val="yellow"/>
        </w:rPr>
        <w:t>second year</w:t>
      </w:r>
      <w:proofErr w:type="gramEnd"/>
      <w:r w:rsidRPr="00464DF7">
        <w:rPr>
          <w:b/>
          <w:highlight w:val="yellow"/>
        </w:rPr>
        <w:t xml:space="preserve"> students </w:t>
      </w:r>
      <w:r>
        <w:rPr>
          <w:b/>
          <w:highlight w:val="yellow"/>
        </w:rPr>
        <w:t xml:space="preserve">must take </w:t>
      </w:r>
      <w:r w:rsidRPr="00464DF7">
        <w:rPr>
          <w:b/>
          <w:highlight w:val="yellow"/>
        </w:rPr>
        <w:t xml:space="preserve">LAC III during </w:t>
      </w:r>
      <w:r>
        <w:rPr>
          <w:b/>
          <w:highlight w:val="yellow"/>
        </w:rPr>
        <w:t>the 2L year.  If you d</w:t>
      </w:r>
      <w:r w:rsidR="00E6035E">
        <w:rPr>
          <w:b/>
          <w:highlight w:val="yellow"/>
        </w:rPr>
        <w:t>id not take LAC in the fall 2019</w:t>
      </w:r>
      <w:r>
        <w:rPr>
          <w:b/>
          <w:highlight w:val="yellow"/>
        </w:rPr>
        <w:t xml:space="preserve"> term, you will be assigned to a secti</w:t>
      </w:r>
      <w:r w:rsidR="00E6035E">
        <w:rPr>
          <w:b/>
          <w:highlight w:val="yellow"/>
        </w:rPr>
        <w:t>on of LAC III in the spring 2020</w:t>
      </w:r>
      <w:r>
        <w:rPr>
          <w:b/>
          <w:highlight w:val="yellow"/>
        </w:rPr>
        <w:t xml:space="preserve"> term.  Please consider this when you plan your spring sch</w:t>
      </w:r>
      <w:r w:rsidR="00D77C54">
        <w:rPr>
          <w:b/>
          <w:highlight w:val="yellow"/>
        </w:rPr>
        <w:t xml:space="preserve">edule.  LAC III meets on </w:t>
      </w:r>
      <w:r w:rsidR="00E6035E">
        <w:rPr>
          <w:b/>
          <w:highlight w:val="yellow"/>
        </w:rPr>
        <w:t>Wednesday/Friday from 10:30-11:45</w:t>
      </w:r>
      <w:r>
        <w:rPr>
          <w:b/>
          <w:highlight w:val="yellow"/>
        </w:rPr>
        <w:t>.</w:t>
      </w:r>
      <w:r w:rsidRPr="00464DF7">
        <w:rPr>
          <w:b/>
        </w:rPr>
        <w:t xml:space="preserve"> </w:t>
      </w:r>
    </w:p>
    <w:p w14:paraId="2BF40120" w14:textId="77777777" w:rsidR="00E210E0" w:rsidRPr="00422384" w:rsidRDefault="00E210E0" w:rsidP="00F92FBB"/>
    <w:p w14:paraId="707D98C5" w14:textId="77777777" w:rsidR="00D33053" w:rsidRDefault="00D33053" w:rsidP="00D33053">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1D5AA68B" w14:textId="434DAB26" w:rsidR="00EF1E47" w:rsidRPr="00E81214" w:rsidRDefault="00EF1E47" w:rsidP="00B126E4">
      <w:p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pPr>
      <w:r w:rsidRPr="00E81214">
        <w:rPr>
          <w:b/>
          <w:bCs/>
        </w:rPr>
        <w:t xml:space="preserve">Dates for </w:t>
      </w:r>
      <w:r w:rsidR="00D632F5">
        <w:rPr>
          <w:b/>
          <w:bCs/>
        </w:rPr>
        <w:t>Spring 2020</w:t>
      </w:r>
      <w:r w:rsidR="00533824" w:rsidRPr="00E81214">
        <w:rPr>
          <w:b/>
          <w:bCs/>
        </w:rPr>
        <w:t xml:space="preserve"> </w:t>
      </w:r>
      <w:r w:rsidR="008F5E44" w:rsidRPr="00E81214">
        <w:rPr>
          <w:b/>
          <w:bCs/>
        </w:rPr>
        <w:t>student registration</w:t>
      </w:r>
      <w:r w:rsidRPr="00E81214">
        <w:rPr>
          <w:b/>
          <w:bCs/>
        </w:rPr>
        <w:t xml:space="preserve"> are as follows:</w:t>
      </w:r>
    </w:p>
    <w:p w14:paraId="39B3E868" w14:textId="77777777" w:rsidR="00EF1E47" w:rsidRPr="00E81214" w:rsidRDefault="00EF1E47" w:rsidP="00152D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right="-270"/>
      </w:pPr>
    </w:p>
    <w:p w14:paraId="45E7A351" w14:textId="64404A98" w:rsidR="00891A39" w:rsidRPr="00CD32AB" w:rsidRDefault="002472C3" w:rsidP="00891A39">
      <w:pPr>
        <w:tabs>
          <w:tab w:val="left" w:pos="2700"/>
          <w:tab w:val="left" w:pos="3240"/>
        </w:tabs>
        <w:ind w:left="360"/>
      </w:pPr>
      <w:r w:rsidRPr="00CD32AB">
        <w:t xml:space="preserve">Monday, November </w:t>
      </w:r>
      <w:r w:rsidR="00FE7752">
        <w:t>4</w:t>
      </w:r>
      <w:r w:rsidR="00AC7913" w:rsidRPr="00CD32AB">
        <w:t xml:space="preserve"> </w:t>
      </w:r>
      <w:r w:rsidR="00FE7752">
        <w:tab/>
      </w:r>
      <w:r w:rsidR="00AC7913" w:rsidRPr="00CD32AB">
        <w:t>-</w:t>
      </w:r>
      <w:r w:rsidR="00AC7913" w:rsidRPr="00CD32AB">
        <w:tab/>
      </w:r>
      <w:r w:rsidR="00005649" w:rsidRPr="00CD32AB">
        <w:t>Faculty/Student counseling</w:t>
      </w:r>
      <w:r w:rsidR="00750829" w:rsidRPr="00CD32AB">
        <w:t xml:space="preserve"> </w:t>
      </w:r>
    </w:p>
    <w:p w14:paraId="6271237B" w14:textId="7DABA313" w:rsidR="00031119" w:rsidRPr="00CD32AB" w:rsidRDefault="00FE7752" w:rsidP="00891A39">
      <w:pPr>
        <w:tabs>
          <w:tab w:val="left" w:pos="2700"/>
          <w:tab w:val="left" w:pos="3240"/>
        </w:tabs>
        <w:ind w:left="360"/>
        <w:rPr>
          <w:rFonts w:ascii="Tahoma" w:hAnsi="Tahoma" w:cs="Tahoma"/>
          <w:sz w:val="20"/>
          <w:szCs w:val="20"/>
        </w:rPr>
      </w:pPr>
      <w:r>
        <w:t>Monday, November 11</w:t>
      </w:r>
      <w:r w:rsidR="00031119" w:rsidRPr="00CD32AB">
        <w:rPr>
          <w:b/>
        </w:rPr>
        <w:t xml:space="preserve"> </w:t>
      </w:r>
      <w:r w:rsidR="00031119" w:rsidRPr="00CD32AB">
        <w:rPr>
          <w:b/>
        </w:rPr>
        <w:tab/>
      </w:r>
      <w:r w:rsidR="0019610E" w:rsidRPr="00CD32AB">
        <w:rPr>
          <w:rFonts w:ascii="Tahoma" w:hAnsi="Tahoma" w:cs="Tahoma"/>
          <w:sz w:val="20"/>
          <w:szCs w:val="20"/>
        </w:rPr>
        <w:t xml:space="preserve"> </w:t>
      </w:r>
    </w:p>
    <w:p w14:paraId="296B0358" w14:textId="77777777" w:rsidR="00EF1E47" w:rsidRPr="00CD32AB" w:rsidRDefault="00EF1E47" w:rsidP="00031119">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rPr>
          <w:color w:val="FF6600"/>
        </w:rPr>
      </w:pPr>
    </w:p>
    <w:p w14:paraId="28CD1AAE" w14:textId="1B2B900F" w:rsidR="00EE65BE" w:rsidRPr="00CD32AB" w:rsidRDefault="00FE7752" w:rsidP="00AC7913">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880"/>
      </w:pPr>
      <w:r>
        <w:t>Tuesday, November 12</w:t>
      </w:r>
      <w:r>
        <w:tab/>
      </w:r>
      <w:r w:rsidR="00AC7913" w:rsidRPr="00CD32AB">
        <w:tab/>
      </w:r>
      <w:r w:rsidR="00EE65BE" w:rsidRPr="00CD32AB">
        <w:t>Registration opens through Banner Web</w:t>
      </w:r>
      <w:r w:rsidR="00FE5424" w:rsidRPr="00CD32AB">
        <w:t xml:space="preserve"> (with the exceptions listed below)</w:t>
      </w:r>
      <w:r w:rsidR="00EE65BE" w:rsidRPr="00CD32AB">
        <w:t xml:space="preserve"> at </w:t>
      </w:r>
      <w:r w:rsidR="00AC7913" w:rsidRPr="00CD32AB">
        <w:rPr>
          <w:b/>
        </w:rPr>
        <w:t>1</w:t>
      </w:r>
      <w:r>
        <w:rPr>
          <w:b/>
        </w:rPr>
        <w:t>1:30</w:t>
      </w:r>
      <w:r w:rsidR="00AC7913" w:rsidRPr="00CD32AB">
        <w:rPr>
          <w:b/>
        </w:rPr>
        <w:t xml:space="preserve"> </w:t>
      </w:r>
      <w:r>
        <w:rPr>
          <w:b/>
        </w:rPr>
        <w:t>a</w:t>
      </w:r>
      <w:r w:rsidR="00AC7913" w:rsidRPr="00CD32AB">
        <w:rPr>
          <w:b/>
        </w:rPr>
        <w:t>.m.</w:t>
      </w:r>
      <w:r w:rsidR="00EE65BE" w:rsidRPr="00CD32AB">
        <w:rPr>
          <w:b/>
        </w:rPr>
        <w:t xml:space="preserve"> for</w:t>
      </w:r>
      <w:r w:rsidR="00EE65BE" w:rsidRPr="00CD32AB">
        <w:t xml:space="preserve"> </w:t>
      </w:r>
      <w:r w:rsidR="00EE65BE" w:rsidRPr="00CD32AB">
        <w:rPr>
          <w:b/>
        </w:rPr>
        <w:t>3L’S ONLY.</w:t>
      </w:r>
      <w:r w:rsidR="00031119" w:rsidRPr="00CD32AB">
        <w:rPr>
          <w:b/>
        </w:rPr>
        <w:t xml:space="preserve"> </w:t>
      </w:r>
      <w:r w:rsidR="00EE65BE" w:rsidRPr="00CD32AB">
        <w:t xml:space="preserve">On line registration will </w:t>
      </w:r>
      <w:r w:rsidR="00F92FBB" w:rsidRPr="00CD32AB">
        <w:t xml:space="preserve">continue through </w:t>
      </w:r>
      <w:r>
        <w:t>Thursday</w:t>
      </w:r>
      <w:r w:rsidR="00AC7913" w:rsidRPr="00CD32AB">
        <w:t xml:space="preserve">, January </w:t>
      </w:r>
      <w:r w:rsidR="00935550" w:rsidRPr="00CD32AB">
        <w:t>2</w:t>
      </w:r>
      <w:r w:rsidR="00EE02AF">
        <w:t xml:space="preserve"> </w:t>
      </w:r>
      <w:r w:rsidR="00815422" w:rsidRPr="00CD32AB">
        <w:t>(for intersession classes</w:t>
      </w:r>
      <w:r w:rsidR="007579DD" w:rsidRPr="00CD32AB">
        <w:t>)</w:t>
      </w:r>
      <w:r w:rsidR="00815422" w:rsidRPr="00CD32AB">
        <w:t xml:space="preserve"> </w:t>
      </w:r>
      <w:r w:rsidR="00F92FBB" w:rsidRPr="00CD32AB">
        <w:t xml:space="preserve">and </w:t>
      </w:r>
      <w:r>
        <w:t xml:space="preserve">Tuesday, January 21 </w:t>
      </w:r>
      <w:r w:rsidR="00EE7503" w:rsidRPr="00CD32AB">
        <w:t>(</w:t>
      </w:r>
      <w:r w:rsidR="00F92FBB" w:rsidRPr="00CD32AB">
        <w:t xml:space="preserve">for </w:t>
      </w:r>
      <w:r w:rsidR="00AC7913" w:rsidRPr="00CD32AB">
        <w:t>spring</w:t>
      </w:r>
      <w:r w:rsidR="00F92FBB" w:rsidRPr="00CD32AB">
        <w:t xml:space="preserve"> classes).</w:t>
      </w:r>
    </w:p>
    <w:p w14:paraId="5F8560EC" w14:textId="77777777" w:rsidR="00F92FBB" w:rsidRPr="00CD32AB" w:rsidRDefault="00F92FBB" w:rsidP="00EE65B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240" w:hanging="2880"/>
      </w:pPr>
    </w:p>
    <w:p w14:paraId="5460F13C" w14:textId="3D2729E0" w:rsidR="0033271B" w:rsidRPr="00CD32AB" w:rsidRDefault="00943AA2" w:rsidP="0033271B">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880"/>
      </w:pPr>
      <w:r w:rsidRPr="00943AA2">
        <w:t>Monday, November 18</w:t>
      </w:r>
      <w:r w:rsidR="00A80C4E" w:rsidRPr="00CD32AB">
        <w:tab/>
      </w:r>
      <w:r w:rsidR="00AC7913" w:rsidRPr="00CD32AB">
        <w:tab/>
      </w:r>
      <w:r w:rsidR="00A80C4E" w:rsidRPr="00CD32AB">
        <w:t>Regi</w:t>
      </w:r>
      <w:r w:rsidR="00EE65BE" w:rsidRPr="00CD32AB">
        <w:t xml:space="preserve">stration opens through Banner Web </w:t>
      </w:r>
      <w:r w:rsidR="00FE5424" w:rsidRPr="00CD32AB">
        <w:t xml:space="preserve">(with the exceptions listed below) </w:t>
      </w:r>
      <w:r w:rsidR="00EE65BE" w:rsidRPr="00CD32AB">
        <w:t xml:space="preserve">at </w:t>
      </w:r>
      <w:r w:rsidRPr="00943AA2">
        <w:rPr>
          <w:b/>
        </w:rPr>
        <w:t>12:00 p.</w:t>
      </w:r>
      <w:r w:rsidR="00E65C4C" w:rsidRPr="00943AA2">
        <w:rPr>
          <w:b/>
        </w:rPr>
        <w:t>m.</w:t>
      </w:r>
      <w:r w:rsidR="00EE65BE" w:rsidRPr="00943AA2">
        <w:rPr>
          <w:b/>
        </w:rPr>
        <w:t xml:space="preserve"> for</w:t>
      </w:r>
      <w:r w:rsidR="00EE65BE" w:rsidRPr="00943AA2">
        <w:t xml:space="preserve"> 2</w:t>
      </w:r>
      <w:r w:rsidR="00E65C4C" w:rsidRPr="00943AA2">
        <w:rPr>
          <w:b/>
        </w:rPr>
        <w:t>L’S</w:t>
      </w:r>
      <w:r w:rsidR="00E65C4C" w:rsidRPr="00CD32AB">
        <w:rPr>
          <w:b/>
        </w:rPr>
        <w:t xml:space="preserve">.  </w:t>
      </w:r>
      <w:r w:rsidR="0033271B" w:rsidRPr="00CD32AB">
        <w:t xml:space="preserve">On line registration will continue through </w:t>
      </w:r>
      <w:r w:rsidR="0033271B">
        <w:t>Thursday</w:t>
      </w:r>
      <w:r w:rsidR="0033271B" w:rsidRPr="00CD32AB">
        <w:t>, January 2,</w:t>
      </w:r>
      <w:r w:rsidR="0033271B">
        <w:t xml:space="preserve"> </w:t>
      </w:r>
      <w:r w:rsidR="0033271B" w:rsidRPr="00CD32AB">
        <w:t xml:space="preserve">(for intersession classes) and </w:t>
      </w:r>
      <w:r w:rsidR="0033271B">
        <w:t xml:space="preserve">Tuesday, January 21 </w:t>
      </w:r>
      <w:r w:rsidR="0033271B" w:rsidRPr="00CD32AB">
        <w:t>(for spring classes).</w:t>
      </w:r>
    </w:p>
    <w:p w14:paraId="66B679DB" w14:textId="0C6EAC57" w:rsidR="00FE5424" w:rsidRDefault="00FE5424" w:rsidP="00AC7913">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880"/>
      </w:pPr>
    </w:p>
    <w:p w14:paraId="016DB109" w14:textId="77777777" w:rsidR="00FE5424" w:rsidRDefault="00FE5424" w:rsidP="00AC7913">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880"/>
      </w:pPr>
    </w:p>
    <w:p w14:paraId="0230AD47" w14:textId="2230927B" w:rsidR="00FE5424" w:rsidRDefault="00FE5424" w:rsidP="00FE5424">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880"/>
        <w:jc w:val="center"/>
        <w:rPr>
          <w:b/>
          <w:u w:val="single"/>
        </w:rPr>
      </w:pPr>
      <w:r>
        <w:rPr>
          <w:b/>
          <w:u w:val="single"/>
        </w:rPr>
        <w:t>REGISTRATION INSTRUCTIONS FOR</w:t>
      </w:r>
    </w:p>
    <w:p w14:paraId="48A907E3" w14:textId="4F89561C" w:rsidR="00FE5424" w:rsidRDefault="00FE5424" w:rsidP="00FE5424">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880"/>
        <w:jc w:val="center"/>
        <w:rPr>
          <w:b/>
          <w:u w:val="single"/>
        </w:rPr>
      </w:pPr>
      <w:r>
        <w:rPr>
          <w:b/>
          <w:u w:val="single"/>
        </w:rPr>
        <w:t>TRI</w:t>
      </w:r>
      <w:r w:rsidR="00E6035E">
        <w:rPr>
          <w:b/>
          <w:u w:val="single"/>
        </w:rPr>
        <w:t>AL PRACTICE INTERSESSION CLASS</w:t>
      </w:r>
      <w:r w:rsidR="00EE02AF">
        <w:rPr>
          <w:b/>
          <w:u w:val="single"/>
        </w:rPr>
        <w:t xml:space="preserve"> (January Intersession), </w:t>
      </w:r>
    </w:p>
    <w:p w14:paraId="362734E5" w14:textId="77777777" w:rsidR="00FE5424" w:rsidRDefault="00FE5424" w:rsidP="00FE5424">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880"/>
      </w:pPr>
    </w:p>
    <w:p w14:paraId="19250C09" w14:textId="2573D578" w:rsidR="00FE5424" w:rsidRPr="00FD741B" w:rsidRDefault="00E6035E" w:rsidP="004B54D3">
      <w:pPr>
        <w:pStyle w:val="ListParagraph"/>
        <w:numPr>
          <w:ilvl w:val="0"/>
          <w:numId w:val="8"/>
        </w:num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rPr>
          <w:b/>
        </w:rPr>
      </w:pPr>
      <w:r>
        <w:rPr>
          <w:b/>
        </w:rPr>
        <w:t>Trial Practice section</w:t>
      </w:r>
      <w:r w:rsidR="00FE5424" w:rsidRPr="00FD741B">
        <w:rPr>
          <w:b/>
        </w:rPr>
        <w:t xml:space="preserve"> – Janu</w:t>
      </w:r>
      <w:r>
        <w:rPr>
          <w:b/>
        </w:rPr>
        <w:t>ary intersession (one section)</w:t>
      </w:r>
    </w:p>
    <w:p w14:paraId="2C802579" w14:textId="37F1570C" w:rsidR="00FE5424" w:rsidRDefault="00FE5424" w:rsidP="00FD741B">
      <w:pPr>
        <w:tabs>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080"/>
      </w:pPr>
      <w:r>
        <w:t>In an effort to provide fair ad</w:t>
      </w:r>
      <w:r w:rsidR="001B1C6B">
        <w:t xml:space="preserve">mission to the </w:t>
      </w:r>
      <w:r w:rsidR="001B1C6B">
        <w:rPr>
          <w:u w:val="single"/>
        </w:rPr>
        <w:t>one section</w:t>
      </w:r>
      <w:r w:rsidR="001B1C6B">
        <w:t xml:space="preserve"> of </w:t>
      </w:r>
      <w:r>
        <w:t xml:space="preserve">Trial Practice </w:t>
      </w:r>
      <w:r w:rsidR="001B1C6B">
        <w:t xml:space="preserve">offered in the </w:t>
      </w:r>
      <w:r>
        <w:t xml:space="preserve">January </w:t>
      </w:r>
      <w:r w:rsidR="001B1C6B">
        <w:t xml:space="preserve">2020 intersession, </w:t>
      </w:r>
      <w:r>
        <w:t xml:space="preserve">we ask that all students interested in a seat in this class complete the form at </w:t>
      </w:r>
      <w:hyperlink r:id="rId11" w:history="1">
        <w:r w:rsidR="00943AA2" w:rsidRPr="007B149A">
          <w:rPr>
            <w:rStyle w:val="Hyperlink"/>
          </w:rPr>
          <w:t>https://forms.gle/So2MRtUz2d1eKSdB9</w:t>
        </w:r>
      </w:hyperlink>
      <w:r w:rsidR="00943AA2">
        <w:t>.</w:t>
      </w:r>
    </w:p>
    <w:p w14:paraId="2E2B7FD9" w14:textId="77777777" w:rsidR="00FE5424" w:rsidRDefault="00FE5424" w:rsidP="00FD741B">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60"/>
      </w:pPr>
    </w:p>
    <w:p w14:paraId="5BD4B986" w14:textId="3961072D" w:rsidR="00E6035E" w:rsidRDefault="00FE5424" w:rsidP="004B54D3">
      <w:pPr>
        <w:pStyle w:val="ListParagraph"/>
        <w:numPr>
          <w:ilvl w:val="0"/>
          <w:numId w:val="6"/>
        </w:numPr>
        <w:tabs>
          <w:tab w:val="left" w:pos="-360"/>
          <w:tab w:val="left" w:pos="360"/>
          <w:tab w:val="left" w:pos="162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hanging="270"/>
      </w:pPr>
      <w:r>
        <w:t>This survey will be used to dete</w:t>
      </w:r>
      <w:r w:rsidR="00E6035E">
        <w:t>rmine seating in the January 2020</w:t>
      </w:r>
      <w:r>
        <w:t xml:space="preserve"> Trial Practice </w:t>
      </w:r>
      <w:r w:rsidR="00FD741B">
        <w:t>i</w:t>
      </w:r>
      <w:r w:rsidR="001B1C6B">
        <w:t>ntersession class</w:t>
      </w:r>
      <w:r>
        <w:t xml:space="preserve">.  We will assign </w:t>
      </w:r>
      <w:r w:rsidR="000E1E7E">
        <w:t>seats in</w:t>
      </w:r>
      <w:r w:rsidR="001B1C6B">
        <w:t xml:space="preserve"> </w:t>
      </w:r>
      <w:r>
        <w:t>Trial Practice using the following priorities</w:t>
      </w:r>
      <w:proofErr w:type="gramStart"/>
      <w:r>
        <w:t>:  (</w:t>
      </w:r>
      <w:proofErr w:type="gramEnd"/>
      <w:r>
        <w:t xml:space="preserve">1) students enrolled in the accelerated </w:t>
      </w:r>
      <w:r w:rsidR="000E1E7E">
        <w:t>two year</w:t>
      </w:r>
      <w:r>
        <w:t xml:space="preserve"> JD program; (2) students who are taking a remote externship during the spring semester; (3) 3L students; (4) (2L) students.  Seats will be filled in the priority listed above until the </w:t>
      </w:r>
      <w:r w:rsidR="00E6035E">
        <w:t xml:space="preserve">maximum seat number </w:t>
      </w:r>
      <w:r>
        <w:t xml:space="preserve">is reached.  </w:t>
      </w:r>
    </w:p>
    <w:p w14:paraId="11894546" w14:textId="77777777" w:rsidR="00E6035E" w:rsidRDefault="00E6035E" w:rsidP="00E6035E">
      <w:pPr>
        <w:pStyle w:val="ListParagraph"/>
        <w:tabs>
          <w:tab w:val="left" w:pos="-360"/>
          <w:tab w:val="left" w:pos="162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pPr>
    </w:p>
    <w:p w14:paraId="119987F3" w14:textId="6214A229" w:rsidR="00FE5424" w:rsidRDefault="00FE5424" w:rsidP="004B54D3">
      <w:pPr>
        <w:pStyle w:val="ListParagraph"/>
        <w:numPr>
          <w:ilvl w:val="0"/>
          <w:numId w:val="6"/>
        </w:numPr>
        <w:tabs>
          <w:tab w:val="left" w:pos="-360"/>
          <w:tab w:val="left" w:pos="360"/>
          <w:tab w:val="left" w:pos="162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hanging="270"/>
      </w:pPr>
      <w:r>
        <w:t xml:space="preserve">If the seat limit is exceeded, random numbers will be assigned and seats determined by the sort of the assigned random numbers within each priority listed.  For example, once seats are assigned to accelerated, </w:t>
      </w:r>
      <w:proofErr w:type="gramStart"/>
      <w:r>
        <w:t>two year</w:t>
      </w:r>
      <w:proofErr w:type="gramEnd"/>
      <w:r>
        <w:t xml:space="preserve"> JD students and spring externship students (which will be a minimum number) the 3L students who have made a submission will be assigned a random number, the number is sorted, and seats are assigned in the order of the sort.  If there are still seats available after 3L students are processed, 2L students will be assigned seats in the same way. </w:t>
      </w:r>
      <w:r w:rsidR="00E6035E">
        <w:t xml:space="preserve"> The wait list </w:t>
      </w:r>
      <w:r>
        <w:t>will be determined by the sort as well.</w:t>
      </w:r>
    </w:p>
    <w:p w14:paraId="4C9DEC24" w14:textId="64AEF02A" w:rsidR="00E6035E" w:rsidRDefault="00E6035E" w:rsidP="00E6035E">
      <w:pPr>
        <w:pStyle w:val="ListParagraph"/>
        <w:tabs>
          <w:tab w:val="left" w:pos="-360"/>
          <w:tab w:val="left" w:pos="162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pPr>
    </w:p>
    <w:p w14:paraId="4CF43E2D" w14:textId="204E801E" w:rsidR="000E1E7E" w:rsidRDefault="000E1E7E" w:rsidP="004B54D3">
      <w:pPr>
        <w:pStyle w:val="ListParagraph"/>
        <w:numPr>
          <w:ilvl w:val="0"/>
          <w:numId w:val="6"/>
        </w:numPr>
        <w:tabs>
          <w:tab w:val="left" w:pos="-360"/>
          <w:tab w:val="left" w:pos="360"/>
          <w:tab w:val="left" w:pos="126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hanging="270"/>
      </w:pPr>
      <w:r>
        <w:t xml:space="preserve">Only one submission per student is allowed.   If you have not met the pre-requisites of 45 completed credit hours and Evidence, your submission will not be part of the selection process.  </w:t>
      </w:r>
    </w:p>
    <w:p w14:paraId="7E95C5DA" w14:textId="77777777" w:rsidR="00E6035E" w:rsidRDefault="00E6035E" w:rsidP="00E6035E">
      <w:pPr>
        <w:pStyle w:val="ListParagraph"/>
        <w:tabs>
          <w:tab w:val="left" w:pos="-360"/>
          <w:tab w:val="left" w:pos="126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pPr>
    </w:p>
    <w:p w14:paraId="71BC4CD1" w14:textId="77C2ADCA" w:rsidR="000E1E7E" w:rsidRDefault="000E1E7E" w:rsidP="004B54D3">
      <w:pPr>
        <w:pStyle w:val="ListParagraph"/>
        <w:numPr>
          <w:ilvl w:val="0"/>
          <w:numId w:val="6"/>
        </w:numPr>
        <w:tabs>
          <w:tab w:val="left" w:pos="-360"/>
          <w:tab w:val="left" w:pos="360"/>
          <w:tab w:val="left" w:pos="126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hanging="270"/>
      </w:pPr>
      <w:r>
        <w:t xml:space="preserve">Registration for these seats will be made by the Director of Law School records prior to registration opening for 3L's on November </w:t>
      </w:r>
      <w:r w:rsidR="00943AA2">
        <w:t>12</w:t>
      </w:r>
      <w:r>
        <w:t xml:space="preserve"> and 2L's on </w:t>
      </w:r>
      <w:r w:rsidR="00227785">
        <w:t xml:space="preserve">November </w:t>
      </w:r>
      <w:r w:rsidR="00943AA2">
        <w:t>18</w:t>
      </w:r>
      <w:r>
        <w:t>.</w:t>
      </w:r>
    </w:p>
    <w:p w14:paraId="62EC3EA3" w14:textId="4CC95B7A" w:rsidR="00E6035E" w:rsidRDefault="00E6035E" w:rsidP="00E6035E">
      <w:pPr>
        <w:pStyle w:val="ListParagraph"/>
        <w:tabs>
          <w:tab w:val="left" w:pos="-360"/>
          <w:tab w:val="left" w:pos="126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pPr>
    </w:p>
    <w:p w14:paraId="0A88AF66" w14:textId="062842F5" w:rsidR="00C7636B" w:rsidRDefault="000E1E7E" w:rsidP="004B54D3">
      <w:pPr>
        <w:pStyle w:val="ListParagraph"/>
        <w:numPr>
          <w:ilvl w:val="0"/>
          <w:numId w:val="6"/>
        </w:numPr>
        <w:tabs>
          <w:tab w:val="left" w:pos="-360"/>
          <w:tab w:val="left" w:pos="360"/>
          <w:tab w:val="left" w:pos="126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hanging="270"/>
      </w:pPr>
      <w:r>
        <w:t xml:space="preserve">The deadline to receive this form is </w:t>
      </w:r>
      <w:r w:rsidR="00E0676A" w:rsidRPr="001B1C6B">
        <w:rPr>
          <w:b/>
          <w:u w:val="single"/>
        </w:rPr>
        <w:t xml:space="preserve">Monday, November </w:t>
      </w:r>
      <w:r w:rsidR="00943AA2" w:rsidRPr="001B1C6B">
        <w:rPr>
          <w:b/>
          <w:u w:val="single"/>
        </w:rPr>
        <w:t>11</w:t>
      </w:r>
      <w:r w:rsidR="00E0676A">
        <w:t>.</w:t>
      </w:r>
      <w:r>
        <w:t xml:space="preserve">  </w:t>
      </w:r>
      <w:r w:rsidR="00E0676A">
        <w:t>F</w:t>
      </w:r>
      <w:r>
        <w:t>orms received after that deadline will</w:t>
      </w:r>
      <w:r w:rsidR="00E0676A">
        <w:t xml:space="preserve"> not </w:t>
      </w:r>
      <w:r>
        <w:t>be processed.</w:t>
      </w:r>
    </w:p>
    <w:p w14:paraId="2A9F2572" w14:textId="77777777" w:rsidR="00C7636B" w:rsidRDefault="00C7636B" w:rsidP="00FD741B">
      <w:pPr>
        <w:pStyle w:val="ListParagraph"/>
        <w:tabs>
          <w:tab w:val="left" w:pos="-360"/>
          <w:tab w:val="left" w:pos="360"/>
          <w:tab w:val="left" w:pos="126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1260" w:hanging="270"/>
      </w:pPr>
    </w:p>
    <w:p w14:paraId="24E43AFA" w14:textId="46FEC3CF" w:rsidR="007E717F" w:rsidRDefault="00FD741B" w:rsidP="00A34A22">
      <w:pPr>
        <w:widowControl/>
        <w:autoSpaceDE/>
        <w:autoSpaceDN/>
        <w:adjustRightInd/>
        <w:jc w:val="center"/>
        <w:rPr>
          <w:b/>
        </w:rPr>
      </w:pPr>
      <w:r>
        <w:rPr>
          <w:b/>
        </w:rPr>
        <w:br w:type="page"/>
      </w:r>
      <w:r w:rsidR="007E717F">
        <w:rPr>
          <w:b/>
        </w:rPr>
        <w:lastRenderedPageBreak/>
        <w:t>MISSISSIPPI COLLEGE SCHOOL OF LAW</w:t>
      </w:r>
    </w:p>
    <w:p w14:paraId="62B73D1E" w14:textId="04372800" w:rsidR="007E717F" w:rsidRDefault="007E717F" w:rsidP="007E717F">
      <w:pPr>
        <w:jc w:val="center"/>
        <w:rPr>
          <w:b/>
        </w:rPr>
      </w:pPr>
      <w:r>
        <w:rPr>
          <w:b/>
        </w:rPr>
        <w:t xml:space="preserve">ON CAMPUS </w:t>
      </w:r>
      <w:r w:rsidR="00E6035E">
        <w:rPr>
          <w:b/>
        </w:rPr>
        <w:t>JANUARY 2020</w:t>
      </w:r>
      <w:r>
        <w:rPr>
          <w:b/>
        </w:rPr>
        <w:t xml:space="preserve"> INTERSESSION</w:t>
      </w:r>
    </w:p>
    <w:p w14:paraId="2AB09FDC" w14:textId="293E2E13" w:rsidR="007E717F" w:rsidRPr="001C0EA9" w:rsidRDefault="006E6CA2" w:rsidP="007E717F">
      <w:pPr>
        <w:jc w:val="center"/>
        <w:rPr>
          <w:b/>
        </w:rPr>
      </w:pPr>
      <w:r>
        <w:rPr>
          <w:b/>
        </w:rPr>
        <w:t>Thursday, January 2 – Wednesday</w:t>
      </w:r>
      <w:r w:rsidR="007E717F">
        <w:rPr>
          <w:b/>
        </w:rPr>
        <w:t>, January 8</w:t>
      </w:r>
    </w:p>
    <w:p w14:paraId="5629C800" w14:textId="1EC4EC03" w:rsidR="007E717F" w:rsidRDefault="007E717F" w:rsidP="00FF1B14">
      <w:pPr>
        <w:jc w:val="center"/>
        <w:rPr>
          <w:b/>
        </w:rPr>
      </w:pPr>
    </w:p>
    <w:tbl>
      <w:tblPr>
        <w:tblpPr w:leftFromText="180" w:rightFromText="180" w:vertAnchor="text" w:horzAnchor="margin" w:tblpXSpec="center" w:tblpY="4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940"/>
        <w:gridCol w:w="2250"/>
      </w:tblGrid>
      <w:tr w:rsidR="007E717F" w:rsidRPr="006662ED" w14:paraId="025296C1" w14:textId="77777777" w:rsidTr="007E717F">
        <w:tc>
          <w:tcPr>
            <w:tcW w:w="1620" w:type="dxa"/>
          </w:tcPr>
          <w:p w14:paraId="23CC9316" w14:textId="77777777" w:rsidR="007E717F" w:rsidRPr="006662ED" w:rsidRDefault="007E717F" w:rsidP="007E717F">
            <w:pPr>
              <w:rPr>
                <w:b/>
                <w:sz w:val="22"/>
                <w:szCs w:val="22"/>
              </w:rPr>
            </w:pPr>
            <w:r w:rsidRPr="006662ED">
              <w:rPr>
                <w:b/>
                <w:sz w:val="22"/>
                <w:szCs w:val="22"/>
              </w:rPr>
              <w:t>COURSE</w:t>
            </w:r>
          </w:p>
        </w:tc>
        <w:tc>
          <w:tcPr>
            <w:tcW w:w="5940" w:type="dxa"/>
          </w:tcPr>
          <w:p w14:paraId="7A336ACF" w14:textId="77777777" w:rsidR="007E717F" w:rsidRPr="006662ED" w:rsidRDefault="007E717F" w:rsidP="007E717F">
            <w:pPr>
              <w:rPr>
                <w:b/>
                <w:sz w:val="22"/>
                <w:szCs w:val="22"/>
              </w:rPr>
            </w:pPr>
            <w:r w:rsidRPr="006662ED">
              <w:rPr>
                <w:b/>
                <w:sz w:val="22"/>
                <w:szCs w:val="22"/>
              </w:rPr>
              <w:t>SCHEDULE</w:t>
            </w:r>
          </w:p>
        </w:tc>
        <w:tc>
          <w:tcPr>
            <w:tcW w:w="2250" w:type="dxa"/>
          </w:tcPr>
          <w:p w14:paraId="219593C4" w14:textId="77777777" w:rsidR="007E717F" w:rsidRPr="006662ED" w:rsidRDefault="007E717F" w:rsidP="007E717F">
            <w:pPr>
              <w:rPr>
                <w:b/>
                <w:sz w:val="22"/>
                <w:szCs w:val="22"/>
              </w:rPr>
            </w:pPr>
            <w:r w:rsidRPr="006662ED">
              <w:rPr>
                <w:b/>
                <w:sz w:val="22"/>
                <w:szCs w:val="22"/>
              </w:rPr>
              <w:t>PROFESSOR</w:t>
            </w:r>
          </w:p>
        </w:tc>
      </w:tr>
      <w:tr w:rsidR="007E717F" w:rsidRPr="006662ED" w14:paraId="7AC9C8A8" w14:textId="77777777" w:rsidTr="007E717F">
        <w:tc>
          <w:tcPr>
            <w:tcW w:w="1620" w:type="dxa"/>
          </w:tcPr>
          <w:p w14:paraId="356E27B5" w14:textId="77777777" w:rsidR="007E717F" w:rsidRDefault="007E717F" w:rsidP="007E717F">
            <w:pPr>
              <w:rPr>
                <w:sz w:val="22"/>
                <w:szCs w:val="22"/>
              </w:rPr>
            </w:pPr>
            <w:r w:rsidRPr="006662ED">
              <w:rPr>
                <w:sz w:val="22"/>
                <w:szCs w:val="22"/>
              </w:rPr>
              <w:t>Trial Practice</w:t>
            </w:r>
          </w:p>
          <w:p w14:paraId="5DF60A12" w14:textId="77777777" w:rsidR="007E717F" w:rsidRPr="006662ED" w:rsidRDefault="007E717F" w:rsidP="007E717F">
            <w:pPr>
              <w:rPr>
                <w:sz w:val="22"/>
                <w:szCs w:val="22"/>
              </w:rPr>
            </w:pPr>
            <w:r>
              <w:rPr>
                <w:sz w:val="22"/>
                <w:szCs w:val="22"/>
              </w:rPr>
              <w:t>4 credit hours</w:t>
            </w:r>
          </w:p>
        </w:tc>
        <w:tc>
          <w:tcPr>
            <w:tcW w:w="5940" w:type="dxa"/>
          </w:tcPr>
          <w:p w14:paraId="541547BE" w14:textId="77777777" w:rsidR="00D632F5" w:rsidRDefault="00D632F5" w:rsidP="004B54D3">
            <w:pPr>
              <w:widowControl/>
              <w:numPr>
                <w:ilvl w:val="0"/>
                <w:numId w:val="2"/>
              </w:numPr>
              <w:tabs>
                <w:tab w:val="clear" w:pos="720"/>
                <w:tab w:val="num" w:pos="432"/>
              </w:tabs>
              <w:autoSpaceDE/>
              <w:autoSpaceDN/>
              <w:adjustRightInd/>
              <w:ind w:hanging="648"/>
              <w:rPr>
                <w:sz w:val="22"/>
                <w:szCs w:val="22"/>
              </w:rPr>
            </w:pPr>
            <w:r>
              <w:rPr>
                <w:sz w:val="22"/>
                <w:szCs w:val="22"/>
              </w:rPr>
              <w:t>Thursday, January 2 – Wednesday, January 8, including Saturday, January 4</w:t>
            </w:r>
            <w:r w:rsidR="007E717F">
              <w:rPr>
                <w:sz w:val="22"/>
                <w:szCs w:val="22"/>
              </w:rPr>
              <w:t xml:space="preserve"> </w:t>
            </w:r>
          </w:p>
          <w:p w14:paraId="70C4C738" w14:textId="778568E0" w:rsidR="007E717F" w:rsidRDefault="007E717F" w:rsidP="004B54D3">
            <w:pPr>
              <w:widowControl/>
              <w:numPr>
                <w:ilvl w:val="0"/>
                <w:numId w:val="2"/>
              </w:numPr>
              <w:tabs>
                <w:tab w:val="clear" w:pos="720"/>
                <w:tab w:val="num" w:pos="432"/>
              </w:tabs>
              <w:autoSpaceDE/>
              <w:autoSpaceDN/>
              <w:adjustRightInd/>
              <w:ind w:hanging="648"/>
              <w:rPr>
                <w:sz w:val="22"/>
                <w:szCs w:val="22"/>
              </w:rPr>
            </w:pPr>
            <w:r>
              <w:rPr>
                <w:sz w:val="22"/>
                <w:szCs w:val="22"/>
              </w:rPr>
              <w:t>9:00 a.m. – 5:00 p.m.</w:t>
            </w:r>
          </w:p>
          <w:p w14:paraId="69E5371F" w14:textId="461570BD" w:rsidR="007E717F" w:rsidRPr="006662ED" w:rsidRDefault="007E717F" w:rsidP="004B54D3">
            <w:pPr>
              <w:widowControl/>
              <w:numPr>
                <w:ilvl w:val="0"/>
                <w:numId w:val="2"/>
              </w:numPr>
              <w:tabs>
                <w:tab w:val="clear" w:pos="720"/>
                <w:tab w:val="num" w:pos="432"/>
              </w:tabs>
              <w:autoSpaceDE/>
              <w:autoSpaceDN/>
              <w:adjustRightInd/>
              <w:ind w:left="432"/>
              <w:rPr>
                <w:sz w:val="22"/>
                <w:szCs w:val="22"/>
              </w:rPr>
            </w:pPr>
            <w:r>
              <w:rPr>
                <w:sz w:val="22"/>
                <w:szCs w:val="22"/>
              </w:rPr>
              <w:t xml:space="preserve">Must have completed 45 hours </w:t>
            </w:r>
            <w:r w:rsidRPr="006662ED">
              <w:rPr>
                <w:sz w:val="22"/>
                <w:szCs w:val="22"/>
              </w:rPr>
              <w:t xml:space="preserve">by the end of the </w:t>
            </w:r>
            <w:r>
              <w:rPr>
                <w:sz w:val="22"/>
                <w:szCs w:val="22"/>
              </w:rPr>
              <w:t>fall</w:t>
            </w:r>
            <w:r w:rsidRPr="006662ED">
              <w:rPr>
                <w:sz w:val="22"/>
                <w:szCs w:val="22"/>
              </w:rPr>
              <w:t xml:space="preserve"> 20</w:t>
            </w:r>
            <w:r w:rsidR="00D632F5">
              <w:rPr>
                <w:sz w:val="22"/>
                <w:szCs w:val="22"/>
              </w:rPr>
              <w:t>19</w:t>
            </w:r>
            <w:r w:rsidRPr="006662ED">
              <w:rPr>
                <w:sz w:val="22"/>
                <w:szCs w:val="22"/>
              </w:rPr>
              <w:t xml:space="preserve"> term.</w:t>
            </w:r>
          </w:p>
          <w:p w14:paraId="1980A0B1" w14:textId="77777777" w:rsidR="007E717F" w:rsidRDefault="007E717F" w:rsidP="004B54D3">
            <w:pPr>
              <w:widowControl/>
              <w:numPr>
                <w:ilvl w:val="0"/>
                <w:numId w:val="2"/>
              </w:numPr>
              <w:tabs>
                <w:tab w:val="clear" w:pos="720"/>
                <w:tab w:val="num" w:pos="432"/>
              </w:tabs>
              <w:autoSpaceDE/>
              <w:autoSpaceDN/>
              <w:adjustRightInd/>
              <w:ind w:left="432"/>
              <w:rPr>
                <w:sz w:val="22"/>
                <w:szCs w:val="22"/>
              </w:rPr>
            </w:pPr>
            <w:r w:rsidRPr="006662ED">
              <w:rPr>
                <w:sz w:val="22"/>
                <w:szCs w:val="22"/>
              </w:rPr>
              <w:t>Pre-requisite:  Evidence</w:t>
            </w:r>
          </w:p>
          <w:p w14:paraId="4E1BC496" w14:textId="58CBB3C0" w:rsidR="007E717F" w:rsidRDefault="007E717F" w:rsidP="004B54D3">
            <w:pPr>
              <w:widowControl/>
              <w:numPr>
                <w:ilvl w:val="0"/>
                <w:numId w:val="2"/>
              </w:numPr>
              <w:tabs>
                <w:tab w:val="clear" w:pos="720"/>
                <w:tab w:val="num" w:pos="432"/>
              </w:tabs>
              <w:autoSpaceDE/>
              <w:autoSpaceDN/>
              <w:adjustRightInd/>
              <w:ind w:left="432"/>
              <w:rPr>
                <w:sz w:val="22"/>
                <w:szCs w:val="22"/>
              </w:rPr>
            </w:pPr>
            <w:r>
              <w:rPr>
                <w:sz w:val="22"/>
                <w:szCs w:val="22"/>
              </w:rPr>
              <w:t>Limi</w:t>
            </w:r>
            <w:r w:rsidR="00D632F5">
              <w:rPr>
                <w:sz w:val="22"/>
                <w:szCs w:val="22"/>
              </w:rPr>
              <w:t>ted to 16 students</w:t>
            </w:r>
          </w:p>
          <w:p w14:paraId="76A16683" w14:textId="5C33A8EA" w:rsidR="007E717F" w:rsidRPr="007E717F" w:rsidRDefault="007E717F" w:rsidP="007E717F">
            <w:pPr>
              <w:widowControl/>
              <w:autoSpaceDE/>
              <w:autoSpaceDN/>
              <w:adjustRightInd/>
              <w:ind w:left="72"/>
              <w:rPr>
                <w:sz w:val="22"/>
                <w:szCs w:val="22"/>
              </w:rPr>
            </w:pPr>
          </w:p>
        </w:tc>
        <w:tc>
          <w:tcPr>
            <w:tcW w:w="2250" w:type="dxa"/>
          </w:tcPr>
          <w:p w14:paraId="28E6A2FB" w14:textId="48B52FD2" w:rsidR="007E717F" w:rsidRDefault="007E717F" w:rsidP="007E717F">
            <w:pPr>
              <w:rPr>
                <w:sz w:val="22"/>
                <w:szCs w:val="22"/>
              </w:rPr>
            </w:pPr>
            <w:r>
              <w:rPr>
                <w:sz w:val="22"/>
                <w:szCs w:val="22"/>
              </w:rPr>
              <w:t>Lowery</w:t>
            </w:r>
          </w:p>
          <w:p w14:paraId="33074689" w14:textId="77777777" w:rsidR="007E717F" w:rsidRDefault="007E717F" w:rsidP="007E717F">
            <w:pPr>
              <w:rPr>
                <w:sz w:val="22"/>
                <w:szCs w:val="22"/>
              </w:rPr>
            </w:pPr>
            <w:r>
              <w:rPr>
                <w:sz w:val="22"/>
                <w:szCs w:val="22"/>
              </w:rPr>
              <w:t>Room AC100</w:t>
            </w:r>
          </w:p>
          <w:p w14:paraId="3929B6F5" w14:textId="77777777" w:rsidR="007E717F" w:rsidRDefault="007E717F" w:rsidP="007E717F">
            <w:pPr>
              <w:rPr>
                <w:sz w:val="22"/>
                <w:szCs w:val="22"/>
              </w:rPr>
            </w:pPr>
          </w:p>
          <w:p w14:paraId="4EB116F0" w14:textId="77777777" w:rsidR="007E717F" w:rsidRPr="006662ED" w:rsidRDefault="007E717F" w:rsidP="00D632F5">
            <w:pPr>
              <w:rPr>
                <w:sz w:val="22"/>
                <w:szCs w:val="22"/>
              </w:rPr>
            </w:pPr>
          </w:p>
        </w:tc>
      </w:tr>
    </w:tbl>
    <w:p w14:paraId="039EF9B9" w14:textId="77777777" w:rsidR="007E717F" w:rsidRDefault="007E717F" w:rsidP="00FF1B14">
      <w:pPr>
        <w:jc w:val="center"/>
        <w:rPr>
          <w:b/>
        </w:rPr>
      </w:pPr>
    </w:p>
    <w:p w14:paraId="4E647F35" w14:textId="26C44991" w:rsidR="00C91F56" w:rsidRPr="00CD6D87" w:rsidRDefault="00C91F56" w:rsidP="00F273C8">
      <w:pPr>
        <w:ind w:right="-450" w:hanging="1080"/>
        <w:jc w:val="center"/>
        <w:rPr>
          <w:b/>
        </w:rPr>
      </w:pPr>
      <w:r>
        <w:rPr>
          <w:b/>
        </w:rPr>
        <w:t>SPRING</w:t>
      </w:r>
      <w:r w:rsidRPr="00CD6D87">
        <w:rPr>
          <w:b/>
        </w:rPr>
        <w:t xml:space="preserve"> </w:t>
      </w:r>
      <w:r w:rsidR="004233CB">
        <w:rPr>
          <w:b/>
        </w:rPr>
        <w:t>2020 (as of 1104</w:t>
      </w:r>
      <w:r>
        <w:rPr>
          <w:b/>
        </w:rPr>
        <w:t>19)</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2186"/>
        <w:gridCol w:w="1774"/>
        <w:gridCol w:w="1910"/>
        <w:gridCol w:w="2494"/>
      </w:tblGrid>
      <w:tr w:rsidR="00C91F56" w:rsidRPr="0000598E" w14:paraId="0E2E2043" w14:textId="77777777" w:rsidTr="00F273C8">
        <w:trPr>
          <w:trHeight w:val="161"/>
        </w:trPr>
        <w:tc>
          <w:tcPr>
            <w:tcW w:w="2616" w:type="dxa"/>
          </w:tcPr>
          <w:p w14:paraId="0070FE35" w14:textId="77777777" w:rsidR="00C91F56" w:rsidRPr="0000598E" w:rsidRDefault="00C91F56" w:rsidP="00F273C8">
            <w:pPr>
              <w:rPr>
                <w:b/>
                <w:sz w:val="15"/>
                <w:szCs w:val="15"/>
              </w:rPr>
            </w:pPr>
            <w:r w:rsidRPr="0000598E">
              <w:rPr>
                <w:b/>
                <w:sz w:val="15"/>
                <w:szCs w:val="15"/>
              </w:rPr>
              <w:t>Monday</w:t>
            </w:r>
          </w:p>
        </w:tc>
        <w:tc>
          <w:tcPr>
            <w:tcW w:w="2186" w:type="dxa"/>
          </w:tcPr>
          <w:p w14:paraId="09D4E497" w14:textId="77777777" w:rsidR="00C91F56" w:rsidRPr="0000598E" w:rsidRDefault="00C91F56" w:rsidP="00F273C8">
            <w:pPr>
              <w:rPr>
                <w:b/>
                <w:sz w:val="15"/>
                <w:szCs w:val="15"/>
              </w:rPr>
            </w:pPr>
            <w:r w:rsidRPr="0000598E">
              <w:rPr>
                <w:b/>
                <w:sz w:val="15"/>
                <w:szCs w:val="15"/>
              </w:rPr>
              <w:t>Tuesday</w:t>
            </w:r>
          </w:p>
        </w:tc>
        <w:tc>
          <w:tcPr>
            <w:tcW w:w="1774" w:type="dxa"/>
          </w:tcPr>
          <w:p w14:paraId="47522436" w14:textId="77777777" w:rsidR="00C91F56" w:rsidRPr="0000598E" w:rsidRDefault="00C91F56" w:rsidP="00F273C8">
            <w:pPr>
              <w:rPr>
                <w:b/>
                <w:sz w:val="15"/>
                <w:szCs w:val="15"/>
              </w:rPr>
            </w:pPr>
            <w:r w:rsidRPr="0000598E">
              <w:rPr>
                <w:b/>
                <w:sz w:val="15"/>
                <w:szCs w:val="15"/>
              </w:rPr>
              <w:t>Wednesday</w:t>
            </w:r>
          </w:p>
        </w:tc>
        <w:tc>
          <w:tcPr>
            <w:tcW w:w="1910" w:type="dxa"/>
          </w:tcPr>
          <w:p w14:paraId="3544092B" w14:textId="77777777" w:rsidR="00C91F56" w:rsidRPr="0000598E" w:rsidRDefault="00C91F56" w:rsidP="00F273C8">
            <w:pPr>
              <w:rPr>
                <w:b/>
                <w:sz w:val="15"/>
                <w:szCs w:val="15"/>
              </w:rPr>
            </w:pPr>
            <w:r w:rsidRPr="0000598E">
              <w:rPr>
                <w:b/>
                <w:sz w:val="15"/>
                <w:szCs w:val="15"/>
              </w:rPr>
              <w:t>Thursday</w:t>
            </w:r>
          </w:p>
        </w:tc>
        <w:tc>
          <w:tcPr>
            <w:tcW w:w="2494" w:type="dxa"/>
          </w:tcPr>
          <w:p w14:paraId="0E2074D1" w14:textId="77777777" w:rsidR="00C91F56" w:rsidRPr="0000598E" w:rsidRDefault="00C91F56" w:rsidP="00F273C8">
            <w:pPr>
              <w:rPr>
                <w:b/>
                <w:sz w:val="15"/>
                <w:szCs w:val="15"/>
              </w:rPr>
            </w:pPr>
            <w:r w:rsidRPr="0000598E">
              <w:rPr>
                <w:b/>
                <w:sz w:val="15"/>
                <w:szCs w:val="15"/>
              </w:rPr>
              <w:t>Friday</w:t>
            </w:r>
          </w:p>
        </w:tc>
      </w:tr>
      <w:tr w:rsidR="00C91F56" w:rsidRPr="0000598E" w14:paraId="34181C76" w14:textId="77777777" w:rsidTr="00F273C8">
        <w:trPr>
          <w:trHeight w:val="360"/>
        </w:trPr>
        <w:tc>
          <w:tcPr>
            <w:tcW w:w="2616" w:type="dxa"/>
            <w:vMerge w:val="restart"/>
          </w:tcPr>
          <w:p w14:paraId="1A9875DF" w14:textId="77777777" w:rsidR="00C91F56" w:rsidRPr="0000598E" w:rsidRDefault="00C91F56" w:rsidP="00F273C8">
            <w:pPr>
              <w:rPr>
                <w:b/>
                <w:sz w:val="15"/>
                <w:szCs w:val="15"/>
                <w:u w:val="single"/>
              </w:rPr>
            </w:pPr>
            <w:r w:rsidRPr="0000598E">
              <w:rPr>
                <w:b/>
                <w:sz w:val="15"/>
                <w:szCs w:val="15"/>
                <w:u w:val="single"/>
              </w:rPr>
              <w:t>8:00-9:15</w:t>
            </w:r>
          </w:p>
          <w:p w14:paraId="65EEA315" w14:textId="77777777" w:rsidR="00C91F56" w:rsidRPr="0000598E" w:rsidRDefault="00C91F56" w:rsidP="00F273C8">
            <w:pPr>
              <w:rPr>
                <w:sz w:val="15"/>
                <w:szCs w:val="15"/>
              </w:rPr>
            </w:pPr>
            <w:r>
              <w:rPr>
                <w:sz w:val="15"/>
                <w:szCs w:val="15"/>
              </w:rPr>
              <w:t>200-Entrepreneurship Law-Henkel</w:t>
            </w:r>
          </w:p>
          <w:p w14:paraId="0EF349E1" w14:textId="77777777" w:rsidR="00C91F56" w:rsidRPr="0000598E" w:rsidRDefault="00C91F56" w:rsidP="00F273C8">
            <w:pPr>
              <w:rPr>
                <w:sz w:val="15"/>
                <w:szCs w:val="15"/>
              </w:rPr>
            </w:pPr>
            <w:r w:rsidRPr="005148A0">
              <w:rPr>
                <w:sz w:val="15"/>
                <w:szCs w:val="15"/>
                <w:u w:val="single"/>
              </w:rPr>
              <w:t>Youth Court Clinic</w:t>
            </w:r>
            <w:r>
              <w:rPr>
                <w:sz w:val="15"/>
                <w:szCs w:val="15"/>
              </w:rPr>
              <w:t xml:space="preserve"> will meet on Monday and/or Wednesday mornings in Rankin, Madison or Hinds County Court.</w:t>
            </w:r>
          </w:p>
        </w:tc>
        <w:tc>
          <w:tcPr>
            <w:tcW w:w="2186" w:type="dxa"/>
            <w:tcBorders>
              <w:bottom w:val="single" w:sz="4" w:space="0" w:color="auto"/>
            </w:tcBorders>
            <w:shd w:val="clear" w:color="auto" w:fill="auto"/>
          </w:tcPr>
          <w:p w14:paraId="2665E9C6" w14:textId="77777777" w:rsidR="00C91F56" w:rsidRDefault="00C91F56" w:rsidP="00F273C8">
            <w:pPr>
              <w:tabs>
                <w:tab w:val="left" w:pos="207"/>
              </w:tabs>
              <w:rPr>
                <w:sz w:val="15"/>
                <w:szCs w:val="15"/>
              </w:rPr>
            </w:pPr>
            <w:r>
              <w:rPr>
                <w:b/>
                <w:sz w:val="15"/>
                <w:szCs w:val="15"/>
                <w:u w:val="single"/>
              </w:rPr>
              <w:t>8:00-9:50</w:t>
            </w:r>
          </w:p>
          <w:p w14:paraId="2EC60AC7" w14:textId="77777777" w:rsidR="00C91F56" w:rsidRPr="00BD4CB1" w:rsidRDefault="00C91F56" w:rsidP="00F273C8">
            <w:pPr>
              <w:tabs>
                <w:tab w:val="left" w:pos="207"/>
              </w:tabs>
              <w:rPr>
                <w:sz w:val="15"/>
                <w:szCs w:val="15"/>
              </w:rPr>
            </w:pPr>
            <w:r>
              <w:rPr>
                <w:sz w:val="15"/>
                <w:szCs w:val="15"/>
              </w:rPr>
              <w:t>300-Current Issues in Family Law Practice-McNinch (adj)</w:t>
            </w:r>
          </w:p>
          <w:p w14:paraId="7E983075" w14:textId="77777777" w:rsidR="00C91F56" w:rsidRPr="0000598E" w:rsidRDefault="00C91F56" w:rsidP="00F273C8">
            <w:pPr>
              <w:tabs>
                <w:tab w:val="left" w:pos="207"/>
              </w:tabs>
              <w:rPr>
                <w:sz w:val="15"/>
                <w:szCs w:val="15"/>
              </w:rPr>
            </w:pPr>
          </w:p>
        </w:tc>
        <w:tc>
          <w:tcPr>
            <w:tcW w:w="1774" w:type="dxa"/>
            <w:vMerge w:val="restart"/>
            <w:shd w:val="clear" w:color="auto" w:fill="auto"/>
          </w:tcPr>
          <w:p w14:paraId="2F87F33D" w14:textId="77777777" w:rsidR="00C91F56" w:rsidRPr="0000598E" w:rsidRDefault="00C91F56" w:rsidP="00F273C8">
            <w:pPr>
              <w:rPr>
                <w:b/>
                <w:sz w:val="15"/>
                <w:szCs w:val="15"/>
                <w:u w:val="single"/>
              </w:rPr>
            </w:pPr>
            <w:r w:rsidRPr="0000598E">
              <w:rPr>
                <w:b/>
                <w:sz w:val="15"/>
                <w:szCs w:val="15"/>
                <w:u w:val="single"/>
              </w:rPr>
              <w:t>8:00-9:15</w:t>
            </w:r>
          </w:p>
          <w:p w14:paraId="0D8B3305" w14:textId="77777777" w:rsidR="00C91F56" w:rsidRPr="0000598E" w:rsidRDefault="00C91F56" w:rsidP="00F273C8">
            <w:pPr>
              <w:rPr>
                <w:sz w:val="15"/>
                <w:szCs w:val="15"/>
              </w:rPr>
            </w:pPr>
            <w:r>
              <w:rPr>
                <w:sz w:val="15"/>
                <w:szCs w:val="15"/>
              </w:rPr>
              <w:t>200-Entrepreneurship Law-Henkel</w:t>
            </w:r>
          </w:p>
          <w:p w14:paraId="303101B6" w14:textId="77777777" w:rsidR="00C91F56" w:rsidRPr="0000598E" w:rsidRDefault="00C91F56" w:rsidP="00F273C8">
            <w:pPr>
              <w:rPr>
                <w:sz w:val="15"/>
                <w:szCs w:val="15"/>
              </w:rPr>
            </w:pPr>
            <w:r w:rsidRPr="005148A0">
              <w:rPr>
                <w:sz w:val="15"/>
                <w:szCs w:val="15"/>
                <w:u w:val="single"/>
              </w:rPr>
              <w:t>Youth Court Clinic</w:t>
            </w:r>
            <w:r>
              <w:rPr>
                <w:sz w:val="15"/>
                <w:szCs w:val="15"/>
              </w:rPr>
              <w:t xml:space="preserve"> will meet on Monday and/or Wednesday mornings in Rankin, Madison or Hinds County Court.</w:t>
            </w:r>
          </w:p>
        </w:tc>
        <w:tc>
          <w:tcPr>
            <w:tcW w:w="1910" w:type="dxa"/>
            <w:vMerge w:val="restart"/>
          </w:tcPr>
          <w:p w14:paraId="631B741D" w14:textId="77777777" w:rsidR="00C91F56" w:rsidRPr="006100EA" w:rsidRDefault="00C91F56" w:rsidP="00F273C8"/>
        </w:tc>
        <w:tc>
          <w:tcPr>
            <w:tcW w:w="2494" w:type="dxa"/>
            <w:vMerge w:val="restart"/>
            <w:shd w:val="clear" w:color="auto" w:fill="auto"/>
          </w:tcPr>
          <w:p w14:paraId="2F4263F0" w14:textId="77777777" w:rsidR="00C91F56" w:rsidRDefault="00C91F56" w:rsidP="00F273C8">
            <w:pPr>
              <w:rPr>
                <w:sz w:val="15"/>
                <w:szCs w:val="15"/>
              </w:rPr>
            </w:pPr>
          </w:p>
          <w:p w14:paraId="2100BB24" w14:textId="77777777" w:rsidR="00C91F56" w:rsidRPr="0000598E" w:rsidRDefault="00C91F56" w:rsidP="00F273C8">
            <w:pPr>
              <w:rPr>
                <w:sz w:val="15"/>
                <w:szCs w:val="15"/>
              </w:rPr>
            </w:pPr>
          </w:p>
        </w:tc>
      </w:tr>
      <w:tr w:rsidR="00C91F56" w:rsidRPr="0000598E" w14:paraId="00B29036" w14:textId="77777777" w:rsidTr="00F273C8">
        <w:trPr>
          <w:trHeight w:val="360"/>
        </w:trPr>
        <w:tc>
          <w:tcPr>
            <w:tcW w:w="2616" w:type="dxa"/>
            <w:vMerge/>
            <w:tcBorders>
              <w:bottom w:val="single" w:sz="4" w:space="0" w:color="auto"/>
            </w:tcBorders>
          </w:tcPr>
          <w:p w14:paraId="1C08A02E" w14:textId="77777777" w:rsidR="00C91F56" w:rsidRPr="0000598E" w:rsidRDefault="00C91F56" w:rsidP="00F273C8">
            <w:pPr>
              <w:rPr>
                <w:b/>
                <w:sz w:val="15"/>
                <w:szCs w:val="15"/>
                <w:u w:val="single"/>
              </w:rPr>
            </w:pPr>
          </w:p>
        </w:tc>
        <w:tc>
          <w:tcPr>
            <w:tcW w:w="2186" w:type="dxa"/>
            <w:tcBorders>
              <w:bottom w:val="single" w:sz="4" w:space="0" w:color="auto"/>
            </w:tcBorders>
            <w:shd w:val="clear" w:color="auto" w:fill="auto"/>
          </w:tcPr>
          <w:p w14:paraId="11F5B8DD" w14:textId="77777777" w:rsidR="00C91F56" w:rsidRPr="0000598E" w:rsidRDefault="00C91F56" w:rsidP="00F273C8">
            <w:pPr>
              <w:rPr>
                <w:b/>
                <w:sz w:val="15"/>
                <w:szCs w:val="15"/>
                <w:u w:val="single"/>
              </w:rPr>
            </w:pPr>
          </w:p>
        </w:tc>
        <w:tc>
          <w:tcPr>
            <w:tcW w:w="1774" w:type="dxa"/>
            <w:vMerge/>
            <w:tcBorders>
              <w:bottom w:val="single" w:sz="4" w:space="0" w:color="auto"/>
            </w:tcBorders>
            <w:shd w:val="clear" w:color="auto" w:fill="auto"/>
          </w:tcPr>
          <w:p w14:paraId="1AC1B9F3" w14:textId="77777777" w:rsidR="00C91F56" w:rsidRPr="0000598E" w:rsidRDefault="00C91F56" w:rsidP="00F273C8">
            <w:pPr>
              <w:rPr>
                <w:b/>
                <w:sz w:val="15"/>
                <w:szCs w:val="15"/>
                <w:u w:val="single"/>
              </w:rPr>
            </w:pPr>
          </w:p>
        </w:tc>
        <w:tc>
          <w:tcPr>
            <w:tcW w:w="1910" w:type="dxa"/>
            <w:vMerge/>
            <w:tcBorders>
              <w:bottom w:val="single" w:sz="4" w:space="0" w:color="auto"/>
            </w:tcBorders>
          </w:tcPr>
          <w:p w14:paraId="15075395" w14:textId="77777777" w:rsidR="00C91F56" w:rsidRPr="0000598E" w:rsidRDefault="00C91F56" w:rsidP="00F273C8">
            <w:pPr>
              <w:tabs>
                <w:tab w:val="left" w:pos="207"/>
              </w:tabs>
              <w:rPr>
                <w:b/>
                <w:sz w:val="15"/>
                <w:szCs w:val="15"/>
                <w:u w:val="single"/>
              </w:rPr>
            </w:pPr>
          </w:p>
        </w:tc>
        <w:tc>
          <w:tcPr>
            <w:tcW w:w="2494" w:type="dxa"/>
            <w:vMerge/>
            <w:shd w:val="clear" w:color="auto" w:fill="auto"/>
          </w:tcPr>
          <w:p w14:paraId="551E265D" w14:textId="77777777" w:rsidR="00C91F56" w:rsidRPr="0000598E" w:rsidRDefault="00C91F56" w:rsidP="00F273C8">
            <w:pPr>
              <w:rPr>
                <w:b/>
                <w:sz w:val="15"/>
                <w:szCs w:val="15"/>
                <w:u w:val="single"/>
              </w:rPr>
            </w:pPr>
          </w:p>
        </w:tc>
      </w:tr>
      <w:tr w:rsidR="00C91F56" w:rsidRPr="0000598E" w14:paraId="25975C72" w14:textId="77777777" w:rsidTr="00F273C8">
        <w:trPr>
          <w:trHeight w:val="737"/>
        </w:trPr>
        <w:tc>
          <w:tcPr>
            <w:tcW w:w="2616" w:type="dxa"/>
          </w:tcPr>
          <w:p w14:paraId="5D531399" w14:textId="77777777" w:rsidR="00C91F56" w:rsidRPr="0000598E" w:rsidRDefault="00C91F56" w:rsidP="00F273C8">
            <w:pPr>
              <w:rPr>
                <w:sz w:val="15"/>
                <w:szCs w:val="15"/>
              </w:rPr>
            </w:pPr>
            <w:r w:rsidRPr="0000598E">
              <w:rPr>
                <w:b/>
                <w:sz w:val="15"/>
                <w:szCs w:val="15"/>
                <w:u w:val="single"/>
              </w:rPr>
              <w:t>8:30-9:20</w:t>
            </w:r>
          </w:p>
          <w:p w14:paraId="5723C653" w14:textId="77777777" w:rsidR="00C91F56" w:rsidRPr="0000598E" w:rsidRDefault="00C91F56" w:rsidP="00F273C8">
            <w:pPr>
              <w:rPr>
                <w:sz w:val="15"/>
                <w:szCs w:val="15"/>
              </w:rPr>
            </w:pPr>
            <w:r>
              <w:rPr>
                <w:sz w:val="15"/>
                <w:szCs w:val="15"/>
              </w:rPr>
              <w:t>150-Torts II A- McIntosh</w:t>
            </w:r>
          </w:p>
          <w:p w14:paraId="127C391E" w14:textId="77777777" w:rsidR="00C91F56" w:rsidRPr="005148A0" w:rsidRDefault="00C91F56" w:rsidP="00F273C8">
            <w:pPr>
              <w:rPr>
                <w:sz w:val="15"/>
                <w:szCs w:val="15"/>
              </w:rPr>
            </w:pPr>
            <w:r>
              <w:rPr>
                <w:sz w:val="15"/>
                <w:szCs w:val="15"/>
              </w:rPr>
              <w:t>250-Contracts II-B Edwards</w:t>
            </w:r>
          </w:p>
        </w:tc>
        <w:tc>
          <w:tcPr>
            <w:tcW w:w="2186" w:type="dxa"/>
          </w:tcPr>
          <w:p w14:paraId="42A7FB01" w14:textId="77777777" w:rsidR="00C91F56" w:rsidRPr="0000598E" w:rsidRDefault="00C91F56" w:rsidP="00F273C8">
            <w:pPr>
              <w:rPr>
                <w:sz w:val="15"/>
                <w:szCs w:val="15"/>
              </w:rPr>
            </w:pPr>
            <w:r w:rsidRPr="0000598E">
              <w:rPr>
                <w:b/>
                <w:sz w:val="15"/>
                <w:szCs w:val="15"/>
                <w:u w:val="single"/>
              </w:rPr>
              <w:t>8:30-9:45</w:t>
            </w:r>
          </w:p>
          <w:p w14:paraId="41553DAA" w14:textId="77777777" w:rsidR="00C91F56" w:rsidRPr="0000598E" w:rsidRDefault="00C91F56" w:rsidP="00F273C8">
            <w:pPr>
              <w:tabs>
                <w:tab w:val="left" w:pos="207"/>
              </w:tabs>
              <w:rPr>
                <w:sz w:val="15"/>
                <w:szCs w:val="15"/>
              </w:rPr>
            </w:pPr>
            <w:r>
              <w:rPr>
                <w:sz w:val="15"/>
                <w:szCs w:val="15"/>
              </w:rPr>
              <w:t>250-Contracts II A-</w:t>
            </w:r>
            <w:r w:rsidRPr="0000598E">
              <w:rPr>
                <w:sz w:val="15"/>
                <w:szCs w:val="15"/>
              </w:rPr>
              <w:t>Anderson</w:t>
            </w:r>
          </w:p>
          <w:p w14:paraId="7E2B7699" w14:textId="77777777" w:rsidR="00C91F56" w:rsidRPr="00831257" w:rsidRDefault="00C91F56" w:rsidP="00F273C8">
            <w:pPr>
              <w:tabs>
                <w:tab w:val="left" w:pos="207"/>
              </w:tabs>
              <w:rPr>
                <w:sz w:val="15"/>
                <w:szCs w:val="15"/>
              </w:rPr>
            </w:pPr>
            <w:r>
              <w:rPr>
                <w:sz w:val="15"/>
                <w:szCs w:val="15"/>
              </w:rPr>
              <w:t>150-Civil Law Persons &amp; Family-Jefferson (adj)</w:t>
            </w:r>
          </w:p>
        </w:tc>
        <w:tc>
          <w:tcPr>
            <w:tcW w:w="1774" w:type="dxa"/>
          </w:tcPr>
          <w:p w14:paraId="6471D599" w14:textId="77777777" w:rsidR="00C91F56" w:rsidRDefault="00C91F56" w:rsidP="00F273C8">
            <w:pPr>
              <w:rPr>
                <w:b/>
                <w:sz w:val="15"/>
                <w:szCs w:val="15"/>
                <w:u w:val="single"/>
              </w:rPr>
            </w:pPr>
            <w:r w:rsidRPr="0000598E">
              <w:rPr>
                <w:b/>
                <w:sz w:val="15"/>
                <w:szCs w:val="15"/>
                <w:u w:val="single"/>
              </w:rPr>
              <w:t>8:30-9:20</w:t>
            </w:r>
          </w:p>
          <w:p w14:paraId="7E1C3EE5" w14:textId="77777777" w:rsidR="00C91F56" w:rsidRPr="005148A0" w:rsidRDefault="00C91F56" w:rsidP="00F273C8">
            <w:pPr>
              <w:rPr>
                <w:sz w:val="15"/>
                <w:szCs w:val="15"/>
              </w:rPr>
            </w:pPr>
            <w:r>
              <w:rPr>
                <w:sz w:val="15"/>
                <w:szCs w:val="15"/>
              </w:rPr>
              <w:t>250-Contracts II-B Edwards</w:t>
            </w:r>
          </w:p>
        </w:tc>
        <w:tc>
          <w:tcPr>
            <w:tcW w:w="1910" w:type="dxa"/>
          </w:tcPr>
          <w:p w14:paraId="1CA5E21C" w14:textId="77777777" w:rsidR="00C91F56" w:rsidRPr="0000598E" w:rsidRDefault="00C91F56" w:rsidP="00F273C8">
            <w:pPr>
              <w:rPr>
                <w:sz w:val="15"/>
                <w:szCs w:val="15"/>
              </w:rPr>
            </w:pPr>
            <w:r w:rsidRPr="0000598E">
              <w:rPr>
                <w:b/>
                <w:sz w:val="15"/>
                <w:szCs w:val="15"/>
                <w:u w:val="single"/>
              </w:rPr>
              <w:t>8:30-9:45</w:t>
            </w:r>
          </w:p>
          <w:p w14:paraId="22E01D06" w14:textId="77777777" w:rsidR="00C91F56" w:rsidRPr="0000598E" w:rsidRDefault="00C91F56" w:rsidP="00F273C8">
            <w:pPr>
              <w:tabs>
                <w:tab w:val="left" w:pos="207"/>
              </w:tabs>
              <w:rPr>
                <w:sz w:val="15"/>
                <w:szCs w:val="15"/>
              </w:rPr>
            </w:pPr>
            <w:r>
              <w:rPr>
                <w:sz w:val="15"/>
                <w:szCs w:val="15"/>
              </w:rPr>
              <w:t>250-Contracts II A-</w:t>
            </w:r>
            <w:r w:rsidRPr="0000598E">
              <w:rPr>
                <w:sz w:val="15"/>
                <w:szCs w:val="15"/>
              </w:rPr>
              <w:t>Anderson</w:t>
            </w:r>
          </w:p>
          <w:p w14:paraId="0AC62249" w14:textId="77777777" w:rsidR="00C91F56" w:rsidRPr="0000598E" w:rsidRDefault="00C91F56" w:rsidP="00F273C8">
            <w:pPr>
              <w:tabs>
                <w:tab w:val="left" w:pos="207"/>
              </w:tabs>
              <w:rPr>
                <w:b/>
                <w:sz w:val="15"/>
                <w:szCs w:val="15"/>
                <w:u w:val="single"/>
              </w:rPr>
            </w:pPr>
            <w:r>
              <w:rPr>
                <w:sz w:val="15"/>
                <w:szCs w:val="15"/>
              </w:rPr>
              <w:t>150-Civil Law Persons &amp; Family-Jefferson (adj)</w:t>
            </w:r>
          </w:p>
        </w:tc>
        <w:tc>
          <w:tcPr>
            <w:tcW w:w="2494" w:type="dxa"/>
            <w:vMerge w:val="restart"/>
            <w:shd w:val="clear" w:color="auto" w:fill="auto"/>
          </w:tcPr>
          <w:p w14:paraId="6E1DF959" w14:textId="77777777" w:rsidR="00C91F56" w:rsidRPr="0000598E" w:rsidRDefault="00C91F56" w:rsidP="00F273C8">
            <w:pPr>
              <w:rPr>
                <w:b/>
                <w:sz w:val="15"/>
                <w:szCs w:val="15"/>
                <w:u w:val="single"/>
              </w:rPr>
            </w:pPr>
            <w:r w:rsidRPr="0000598E">
              <w:rPr>
                <w:b/>
                <w:sz w:val="15"/>
                <w:szCs w:val="15"/>
                <w:u w:val="single"/>
              </w:rPr>
              <w:t>8:30-9:20</w:t>
            </w:r>
          </w:p>
          <w:p w14:paraId="0EF3B955" w14:textId="77777777" w:rsidR="00C91F56" w:rsidRPr="0000598E" w:rsidRDefault="00C91F56" w:rsidP="00F273C8">
            <w:pPr>
              <w:rPr>
                <w:sz w:val="15"/>
                <w:szCs w:val="15"/>
              </w:rPr>
            </w:pPr>
            <w:r>
              <w:rPr>
                <w:sz w:val="15"/>
                <w:szCs w:val="15"/>
              </w:rPr>
              <w:t>150-Torts II A- McIntosh</w:t>
            </w:r>
          </w:p>
          <w:p w14:paraId="371997DE" w14:textId="77777777" w:rsidR="00C91F56" w:rsidRDefault="00C91F56" w:rsidP="00F273C8">
            <w:pPr>
              <w:rPr>
                <w:sz w:val="15"/>
                <w:szCs w:val="15"/>
              </w:rPr>
            </w:pPr>
            <w:r>
              <w:rPr>
                <w:sz w:val="15"/>
                <w:szCs w:val="15"/>
              </w:rPr>
              <w:t>250-Contracts II-B Edwards</w:t>
            </w:r>
          </w:p>
          <w:p w14:paraId="6BE3FD02" w14:textId="77777777" w:rsidR="00C91F56" w:rsidRDefault="00C91F56" w:rsidP="00F273C8">
            <w:pPr>
              <w:rPr>
                <w:sz w:val="15"/>
                <w:szCs w:val="15"/>
              </w:rPr>
            </w:pPr>
          </w:p>
          <w:p w14:paraId="246E1C01" w14:textId="77777777" w:rsidR="00C91F56" w:rsidRDefault="00C91F56" w:rsidP="00F273C8">
            <w:pPr>
              <w:rPr>
                <w:sz w:val="15"/>
                <w:szCs w:val="15"/>
              </w:rPr>
            </w:pPr>
            <w:r>
              <w:rPr>
                <w:b/>
                <w:sz w:val="15"/>
                <w:szCs w:val="15"/>
                <w:u w:val="single"/>
              </w:rPr>
              <w:t>8:30-10:20</w:t>
            </w:r>
          </w:p>
          <w:p w14:paraId="2F3529F5" w14:textId="77777777" w:rsidR="00C91F56" w:rsidRPr="00D70725" w:rsidRDefault="00C91F56" w:rsidP="00F273C8">
            <w:pPr>
              <w:rPr>
                <w:sz w:val="15"/>
                <w:szCs w:val="15"/>
              </w:rPr>
            </w:pPr>
            <w:r>
              <w:rPr>
                <w:sz w:val="15"/>
                <w:szCs w:val="15"/>
              </w:rPr>
              <w:t>203-Federal Courts-Southwick (adj)</w:t>
            </w:r>
          </w:p>
        </w:tc>
      </w:tr>
      <w:tr w:rsidR="00C91F56" w:rsidRPr="0000598E" w14:paraId="0A5D9634" w14:textId="77777777" w:rsidTr="00F273C8">
        <w:trPr>
          <w:trHeight w:val="782"/>
        </w:trPr>
        <w:tc>
          <w:tcPr>
            <w:tcW w:w="2616" w:type="dxa"/>
          </w:tcPr>
          <w:p w14:paraId="3AC23CFC" w14:textId="77777777" w:rsidR="00C91F56" w:rsidRPr="0000598E" w:rsidRDefault="00C91F56" w:rsidP="00F273C8">
            <w:pPr>
              <w:rPr>
                <w:b/>
                <w:sz w:val="15"/>
                <w:szCs w:val="15"/>
                <w:u w:val="single"/>
              </w:rPr>
            </w:pPr>
            <w:r w:rsidRPr="0000598E">
              <w:rPr>
                <w:b/>
                <w:sz w:val="15"/>
                <w:szCs w:val="15"/>
                <w:u w:val="single"/>
              </w:rPr>
              <w:t>9:00-10:15</w:t>
            </w:r>
          </w:p>
          <w:p w14:paraId="48AA5288" w14:textId="77777777" w:rsidR="00C91F56" w:rsidRPr="0000598E" w:rsidRDefault="00C91F56" w:rsidP="00F273C8">
            <w:pPr>
              <w:rPr>
                <w:sz w:val="15"/>
                <w:szCs w:val="15"/>
              </w:rPr>
            </w:pPr>
            <w:r>
              <w:rPr>
                <w:sz w:val="15"/>
                <w:szCs w:val="15"/>
              </w:rPr>
              <w:t>251-Ethics-Campbell</w:t>
            </w:r>
          </w:p>
          <w:p w14:paraId="492D1415" w14:textId="77777777" w:rsidR="00C91F56" w:rsidRPr="0000598E" w:rsidRDefault="00C91F56" w:rsidP="00F273C8">
            <w:pPr>
              <w:rPr>
                <w:sz w:val="15"/>
                <w:szCs w:val="15"/>
              </w:rPr>
            </w:pPr>
            <w:r>
              <w:rPr>
                <w:sz w:val="15"/>
                <w:szCs w:val="15"/>
              </w:rPr>
              <w:t>300-CyberLaw &amp; Cybersecurity-Ng</w:t>
            </w:r>
          </w:p>
          <w:p w14:paraId="616839F3" w14:textId="77777777" w:rsidR="00C91F56" w:rsidRPr="0000598E" w:rsidRDefault="00C91F56" w:rsidP="00F273C8">
            <w:pPr>
              <w:rPr>
                <w:b/>
                <w:sz w:val="15"/>
                <w:szCs w:val="15"/>
                <w:u w:val="single"/>
              </w:rPr>
            </w:pPr>
          </w:p>
        </w:tc>
        <w:tc>
          <w:tcPr>
            <w:tcW w:w="2186" w:type="dxa"/>
          </w:tcPr>
          <w:p w14:paraId="768414B0" w14:textId="77777777" w:rsidR="00C91F56" w:rsidRPr="0000598E" w:rsidRDefault="00C91F56" w:rsidP="00F273C8">
            <w:pPr>
              <w:rPr>
                <w:b/>
                <w:sz w:val="15"/>
                <w:szCs w:val="15"/>
                <w:u w:val="single"/>
              </w:rPr>
            </w:pPr>
          </w:p>
        </w:tc>
        <w:tc>
          <w:tcPr>
            <w:tcW w:w="1774" w:type="dxa"/>
          </w:tcPr>
          <w:p w14:paraId="441A95FA" w14:textId="77777777" w:rsidR="00C91F56" w:rsidRPr="0000598E" w:rsidRDefault="00C91F56" w:rsidP="00F273C8">
            <w:pPr>
              <w:rPr>
                <w:b/>
                <w:sz w:val="15"/>
                <w:szCs w:val="15"/>
                <w:u w:val="single"/>
              </w:rPr>
            </w:pPr>
            <w:r w:rsidRPr="0000598E">
              <w:rPr>
                <w:b/>
                <w:sz w:val="15"/>
                <w:szCs w:val="15"/>
                <w:u w:val="single"/>
              </w:rPr>
              <w:t>9:00-10:15</w:t>
            </w:r>
          </w:p>
          <w:p w14:paraId="4AF88358" w14:textId="77777777" w:rsidR="00C91F56" w:rsidRPr="0000598E" w:rsidRDefault="00C91F56" w:rsidP="00F273C8">
            <w:pPr>
              <w:rPr>
                <w:sz w:val="15"/>
                <w:szCs w:val="15"/>
              </w:rPr>
            </w:pPr>
            <w:r>
              <w:rPr>
                <w:sz w:val="15"/>
                <w:szCs w:val="15"/>
              </w:rPr>
              <w:t>251-Ethics-Campbell</w:t>
            </w:r>
          </w:p>
          <w:p w14:paraId="3AD3938C" w14:textId="77777777" w:rsidR="00C91F56" w:rsidRPr="0000598E" w:rsidRDefault="00C91F56" w:rsidP="00F273C8">
            <w:pPr>
              <w:rPr>
                <w:b/>
                <w:sz w:val="15"/>
                <w:szCs w:val="15"/>
                <w:u w:val="single"/>
              </w:rPr>
            </w:pPr>
            <w:r>
              <w:rPr>
                <w:sz w:val="15"/>
                <w:szCs w:val="15"/>
              </w:rPr>
              <w:t>300-CyberLaw &amp; Cybersecurity-Ng</w:t>
            </w:r>
          </w:p>
        </w:tc>
        <w:tc>
          <w:tcPr>
            <w:tcW w:w="1910" w:type="dxa"/>
          </w:tcPr>
          <w:p w14:paraId="61D02DC3" w14:textId="77777777" w:rsidR="00C91F56" w:rsidRDefault="00C91F56" w:rsidP="00F273C8">
            <w:pPr>
              <w:rPr>
                <w:sz w:val="15"/>
                <w:szCs w:val="15"/>
              </w:rPr>
            </w:pPr>
            <w:r>
              <w:rPr>
                <w:b/>
                <w:sz w:val="15"/>
                <w:szCs w:val="15"/>
                <w:u w:val="single"/>
              </w:rPr>
              <w:t>9:00-9:50</w:t>
            </w:r>
          </w:p>
          <w:p w14:paraId="0A786BC2" w14:textId="77777777" w:rsidR="00C91F56" w:rsidRDefault="00C91F56" w:rsidP="00F273C8">
            <w:pPr>
              <w:rPr>
                <w:sz w:val="15"/>
                <w:szCs w:val="15"/>
              </w:rPr>
            </w:pPr>
            <w:r>
              <w:rPr>
                <w:sz w:val="15"/>
                <w:szCs w:val="15"/>
              </w:rPr>
              <w:t>203-Legal Res. II B2-Walter</w:t>
            </w:r>
          </w:p>
          <w:p w14:paraId="48CAA3C1" w14:textId="77777777" w:rsidR="00C91F56" w:rsidRPr="00132E2E" w:rsidRDefault="00C91F56" w:rsidP="00F273C8">
            <w:pPr>
              <w:rPr>
                <w:sz w:val="15"/>
                <w:szCs w:val="15"/>
              </w:rPr>
            </w:pPr>
            <w:r>
              <w:rPr>
                <w:sz w:val="15"/>
                <w:szCs w:val="15"/>
              </w:rPr>
              <w:t>200-Legal Res. II B3-Miller</w:t>
            </w:r>
          </w:p>
        </w:tc>
        <w:tc>
          <w:tcPr>
            <w:tcW w:w="2494" w:type="dxa"/>
            <w:vMerge/>
          </w:tcPr>
          <w:p w14:paraId="20F8F862" w14:textId="77777777" w:rsidR="00C91F56" w:rsidRPr="0000598E" w:rsidRDefault="00C91F56" w:rsidP="00F273C8">
            <w:pPr>
              <w:rPr>
                <w:b/>
                <w:sz w:val="15"/>
                <w:szCs w:val="15"/>
                <w:u w:val="single"/>
              </w:rPr>
            </w:pPr>
          </w:p>
        </w:tc>
      </w:tr>
      <w:tr w:rsidR="00C91F56" w:rsidRPr="0000598E" w14:paraId="4DF1772A" w14:textId="77777777" w:rsidTr="00F273C8">
        <w:trPr>
          <w:trHeight w:val="575"/>
        </w:trPr>
        <w:tc>
          <w:tcPr>
            <w:tcW w:w="2616" w:type="dxa"/>
          </w:tcPr>
          <w:p w14:paraId="4358111F" w14:textId="77777777" w:rsidR="00C91F56" w:rsidRPr="0000598E" w:rsidRDefault="00C91F56" w:rsidP="00F273C8">
            <w:pPr>
              <w:rPr>
                <w:sz w:val="15"/>
                <w:szCs w:val="15"/>
              </w:rPr>
            </w:pPr>
            <w:r w:rsidRPr="0000598E">
              <w:rPr>
                <w:b/>
                <w:sz w:val="15"/>
                <w:szCs w:val="15"/>
                <w:u w:val="single"/>
              </w:rPr>
              <w:t>9:30-10:20</w:t>
            </w:r>
          </w:p>
          <w:p w14:paraId="2495B000" w14:textId="77777777" w:rsidR="00C91F56" w:rsidRPr="0000598E" w:rsidRDefault="00C91F56" w:rsidP="00F273C8">
            <w:pPr>
              <w:rPr>
                <w:sz w:val="15"/>
                <w:szCs w:val="15"/>
              </w:rPr>
            </w:pPr>
            <w:r w:rsidRPr="0000598E">
              <w:rPr>
                <w:sz w:val="15"/>
                <w:szCs w:val="15"/>
              </w:rPr>
              <w:t>150- Criminal Procedure -</w:t>
            </w:r>
            <w:proofErr w:type="spellStart"/>
            <w:proofErr w:type="gramStart"/>
            <w:r w:rsidRPr="0000598E">
              <w:rPr>
                <w:sz w:val="15"/>
                <w:szCs w:val="15"/>
              </w:rPr>
              <w:t>J.Johnson</w:t>
            </w:r>
            <w:proofErr w:type="spellEnd"/>
            <w:proofErr w:type="gramEnd"/>
            <w:r w:rsidRPr="0000598E">
              <w:rPr>
                <w:sz w:val="15"/>
                <w:szCs w:val="15"/>
              </w:rPr>
              <w:t xml:space="preserve"> </w:t>
            </w:r>
          </w:p>
          <w:p w14:paraId="1D8DAC65" w14:textId="77777777" w:rsidR="00C91F56" w:rsidRPr="0000598E" w:rsidRDefault="00C91F56" w:rsidP="00F273C8">
            <w:pPr>
              <w:rPr>
                <w:sz w:val="15"/>
                <w:szCs w:val="15"/>
              </w:rPr>
            </w:pPr>
          </w:p>
        </w:tc>
        <w:tc>
          <w:tcPr>
            <w:tcW w:w="2186" w:type="dxa"/>
          </w:tcPr>
          <w:p w14:paraId="5F1B619A" w14:textId="77777777" w:rsidR="00C91F56" w:rsidRPr="0000598E" w:rsidRDefault="00C91F56" w:rsidP="00F273C8">
            <w:pPr>
              <w:tabs>
                <w:tab w:val="left" w:pos="802"/>
              </w:tabs>
              <w:rPr>
                <w:sz w:val="15"/>
                <w:szCs w:val="15"/>
              </w:rPr>
            </w:pPr>
          </w:p>
        </w:tc>
        <w:tc>
          <w:tcPr>
            <w:tcW w:w="1774" w:type="dxa"/>
          </w:tcPr>
          <w:p w14:paraId="387C32A7" w14:textId="77777777" w:rsidR="00C91F56" w:rsidRPr="0000598E" w:rsidRDefault="00C91F56" w:rsidP="00F273C8">
            <w:pPr>
              <w:rPr>
                <w:b/>
                <w:sz w:val="15"/>
                <w:szCs w:val="15"/>
                <w:u w:val="single"/>
              </w:rPr>
            </w:pPr>
            <w:r w:rsidRPr="0000598E">
              <w:rPr>
                <w:b/>
                <w:sz w:val="15"/>
                <w:szCs w:val="15"/>
                <w:u w:val="single"/>
              </w:rPr>
              <w:t>9:30-10:20</w:t>
            </w:r>
          </w:p>
          <w:p w14:paraId="0FB0051E" w14:textId="77777777" w:rsidR="00C91F56" w:rsidRPr="0000598E" w:rsidRDefault="00C91F56" w:rsidP="00F273C8">
            <w:pPr>
              <w:rPr>
                <w:sz w:val="15"/>
                <w:szCs w:val="15"/>
              </w:rPr>
            </w:pPr>
            <w:r w:rsidRPr="0000598E">
              <w:rPr>
                <w:sz w:val="15"/>
                <w:szCs w:val="15"/>
              </w:rPr>
              <w:t>150- Criminal Procedure – J. Johnson</w:t>
            </w:r>
          </w:p>
          <w:p w14:paraId="6EC0F835" w14:textId="77777777" w:rsidR="00C91F56" w:rsidRPr="0000598E" w:rsidRDefault="00C91F56" w:rsidP="00F273C8">
            <w:pPr>
              <w:rPr>
                <w:sz w:val="15"/>
                <w:szCs w:val="15"/>
              </w:rPr>
            </w:pPr>
          </w:p>
        </w:tc>
        <w:tc>
          <w:tcPr>
            <w:tcW w:w="1910" w:type="dxa"/>
          </w:tcPr>
          <w:p w14:paraId="7BFEFED0" w14:textId="77777777" w:rsidR="00C91F56" w:rsidRPr="0000598E" w:rsidRDefault="00C91F56" w:rsidP="00F273C8">
            <w:pPr>
              <w:rPr>
                <w:sz w:val="15"/>
                <w:szCs w:val="15"/>
              </w:rPr>
            </w:pPr>
          </w:p>
        </w:tc>
        <w:tc>
          <w:tcPr>
            <w:tcW w:w="2494" w:type="dxa"/>
          </w:tcPr>
          <w:p w14:paraId="0082719F" w14:textId="77777777" w:rsidR="00C91F56" w:rsidRPr="0000598E" w:rsidRDefault="00C91F56" w:rsidP="00F273C8">
            <w:pPr>
              <w:rPr>
                <w:sz w:val="15"/>
                <w:szCs w:val="15"/>
              </w:rPr>
            </w:pPr>
            <w:r w:rsidRPr="0000598E">
              <w:rPr>
                <w:b/>
                <w:sz w:val="15"/>
                <w:szCs w:val="15"/>
                <w:u w:val="single"/>
              </w:rPr>
              <w:t>9:30-10:20</w:t>
            </w:r>
          </w:p>
          <w:p w14:paraId="274D7E36" w14:textId="77777777" w:rsidR="00C91F56" w:rsidRPr="0000598E" w:rsidRDefault="00C91F56" w:rsidP="00F273C8">
            <w:pPr>
              <w:rPr>
                <w:sz w:val="15"/>
                <w:szCs w:val="15"/>
              </w:rPr>
            </w:pPr>
            <w:r w:rsidRPr="0000598E">
              <w:rPr>
                <w:sz w:val="15"/>
                <w:szCs w:val="15"/>
              </w:rPr>
              <w:t>150- Criminal Procedure –</w:t>
            </w:r>
          </w:p>
          <w:p w14:paraId="62EF9FDA" w14:textId="77777777" w:rsidR="00C91F56" w:rsidRPr="0000598E" w:rsidRDefault="00C91F56" w:rsidP="00F273C8">
            <w:pPr>
              <w:rPr>
                <w:sz w:val="15"/>
                <w:szCs w:val="15"/>
              </w:rPr>
            </w:pPr>
            <w:proofErr w:type="spellStart"/>
            <w:proofErr w:type="gramStart"/>
            <w:r w:rsidRPr="0000598E">
              <w:rPr>
                <w:sz w:val="15"/>
                <w:szCs w:val="15"/>
              </w:rPr>
              <w:t>J.Johnson</w:t>
            </w:r>
            <w:proofErr w:type="spellEnd"/>
            <w:proofErr w:type="gramEnd"/>
          </w:p>
          <w:p w14:paraId="1DD4696B" w14:textId="77777777" w:rsidR="00C91F56" w:rsidRDefault="00C91F56" w:rsidP="00F273C8">
            <w:pPr>
              <w:rPr>
                <w:sz w:val="15"/>
                <w:szCs w:val="15"/>
              </w:rPr>
            </w:pPr>
            <w:r>
              <w:rPr>
                <w:sz w:val="15"/>
                <w:szCs w:val="15"/>
              </w:rPr>
              <w:t>251</w:t>
            </w:r>
            <w:r w:rsidRPr="0000598E">
              <w:rPr>
                <w:sz w:val="15"/>
                <w:szCs w:val="15"/>
              </w:rPr>
              <w:t xml:space="preserve">-Principles of Legal Analysis </w:t>
            </w:r>
            <w:r>
              <w:rPr>
                <w:sz w:val="15"/>
                <w:szCs w:val="15"/>
              </w:rPr>
              <w:t>–</w:t>
            </w:r>
            <w:r w:rsidRPr="0000598E">
              <w:rPr>
                <w:sz w:val="15"/>
                <w:szCs w:val="15"/>
              </w:rPr>
              <w:t xml:space="preserve"> Purvis</w:t>
            </w:r>
          </w:p>
          <w:p w14:paraId="78DCE95C" w14:textId="77777777" w:rsidR="00C91F56" w:rsidRPr="0000598E" w:rsidRDefault="00C91F56" w:rsidP="00F273C8">
            <w:pPr>
              <w:rPr>
                <w:sz w:val="15"/>
                <w:szCs w:val="15"/>
              </w:rPr>
            </w:pPr>
            <w:r>
              <w:rPr>
                <w:sz w:val="15"/>
                <w:szCs w:val="15"/>
              </w:rPr>
              <w:t>200-Legal Res. II A3-Miller</w:t>
            </w:r>
          </w:p>
        </w:tc>
      </w:tr>
      <w:tr w:rsidR="00C91F56" w:rsidRPr="0000598E" w14:paraId="108D741C" w14:textId="77777777" w:rsidTr="00F273C8">
        <w:trPr>
          <w:trHeight w:val="897"/>
        </w:trPr>
        <w:tc>
          <w:tcPr>
            <w:tcW w:w="2616" w:type="dxa"/>
            <w:vMerge w:val="restart"/>
          </w:tcPr>
          <w:p w14:paraId="43757321" w14:textId="77777777" w:rsidR="00C91F56" w:rsidRDefault="00C91F56" w:rsidP="00F273C8">
            <w:pPr>
              <w:rPr>
                <w:sz w:val="15"/>
                <w:szCs w:val="15"/>
              </w:rPr>
            </w:pPr>
            <w:r>
              <w:rPr>
                <w:b/>
                <w:sz w:val="15"/>
                <w:szCs w:val="15"/>
                <w:u w:val="single"/>
              </w:rPr>
              <w:t>9:30-11:30</w:t>
            </w:r>
          </w:p>
          <w:p w14:paraId="0BCE8FE9" w14:textId="77777777" w:rsidR="00C91F56" w:rsidRDefault="00C91F56" w:rsidP="00F273C8">
            <w:pPr>
              <w:rPr>
                <w:sz w:val="15"/>
                <w:szCs w:val="15"/>
              </w:rPr>
            </w:pPr>
            <w:r>
              <w:rPr>
                <w:sz w:val="15"/>
                <w:szCs w:val="15"/>
              </w:rPr>
              <w:t>200-LAC II A1-Jones</w:t>
            </w:r>
          </w:p>
          <w:p w14:paraId="0E7385BC" w14:textId="77777777" w:rsidR="00C91F56" w:rsidRDefault="00C91F56" w:rsidP="00F273C8">
            <w:pPr>
              <w:rPr>
                <w:sz w:val="15"/>
                <w:szCs w:val="15"/>
              </w:rPr>
            </w:pPr>
            <w:r>
              <w:rPr>
                <w:sz w:val="15"/>
                <w:szCs w:val="15"/>
              </w:rPr>
              <w:t>203-LAC II A2-Lee</w:t>
            </w:r>
          </w:p>
          <w:p w14:paraId="00DE3798" w14:textId="77777777" w:rsidR="00C91F56" w:rsidRPr="00DE77D2" w:rsidRDefault="00C91F56" w:rsidP="00F273C8">
            <w:pPr>
              <w:rPr>
                <w:sz w:val="15"/>
                <w:szCs w:val="15"/>
              </w:rPr>
            </w:pPr>
            <w:r>
              <w:rPr>
                <w:sz w:val="15"/>
                <w:szCs w:val="15"/>
              </w:rPr>
              <w:t>250-LAC II A3-Parker</w:t>
            </w:r>
          </w:p>
        </w:tc>
        <w:tc>
          <w:tcPr>
            <w:tcW w:w="2186" w:type="dxa"/>
          </w:tcPr>
          <w:p w14:paraId="680781D5" w14:textId="77777777" w:rsidR="00C91F56" w:rsidRPr="0000598E" w:rsidRDefault="00C91F56" w:rsidP="00F273C8">
            <w:pPr>
              <w:rPr>
                <w:b/>
                <w:sz w:val="15"/>
                <w:szCs w:val="15"/>
                <w:u w:val="single"/>
              </w:rPr>
            </w:pPr>
            <w:r w:rsidRPr="0000598E">
              <w:rPr>
                <w:b/>
                <w:sz w:val="15"/>
                <w:szCs w:val="15"/>
                <w:u w:val="single"/>
              </w:rPr>
              <w:t>10:00-10:50</w:t>
            </w:r>
          </w:p>
          <w:p w14:paraId="030CAA64" w14:textId="77777777" w:rsidR="00C91F56" w:rsidRPr="0000598E" w:rsidRDefault="00C91F56" w:rsidP="00F273C8">
            <w:pPr>
              <w:rPr>
                <w:b/>
                <w:sz w:val="15"/>
                <w:szCs w:val="15"/>
                <w:u w:val="single"/>
              </w:rPr>
            </w:pPr>
            <w:r>
              <w:rPr>
                <w:sz w:val="15"/>
                <w:szCs w:val="15"/>
              </w:rPr>
              <w:t>150-Torts II B</w:t>
            </w:r>
            <w:r w:rsidRPr="0000598E">
              <w:rPr>
                <w:sz w:val="15"/>
                <w:szCs w:val="15"/>
              </w:rPr>
              <w:t xml:space="preserve">- </w:t>
            </w:r>
            <w:proofErr w:type="spellStart"/>
            <w:r w:rsidRPr="0000598E">
              <w:rPr>
                <w:sz w:val="15"/>
                <w:szCs w:val="15"/>
              </w:rPr>
              <w:t>Modak-Truran</w:t>
            </w:r>
            <w:proofErr w:type="spellEnd"/>
          </w:p>
        </w:tc>
        <w:tc>
          <w:tcPr>
            <w:tcW w:w="1774" w:type="dxa"/>
            <w:vMerge w:val="restart"/>
          </w:tcPr>
          <w:p w14:paraId="17F16D63" w14:textId="77777777" w:rsidR="00C91F56" w:rsidRDefault="00C91F56" w:rsidP="00F273C8">
            <w:pPr>
              <w:rPr>
                <w:sz w:val="15"/>
                <w:szCs w:val="15"/>
              </w:rPr>
            </w:pPr>
            <w:r>
              <w:rPr>
                <w:b/>
                <w:sz w:val="15"/>
                <w:szCs w:val="15"/>
                <w:u w:val="single"/>
              </w:rPr>
              <w:t>9:30-11:30</w:t>
            </w:r>
          </w:p>
          <w:p w14:paraId="23FE2524" w14:textId="77777777" w:rsidR="00C91F56" w:rsidRDefault="00C91F56" w:rsidP="00F273C8">
            <w:pPr>
              <w:rPr>
                <w:sz w:val="15"/>
                <w:szCs w:val="15"/>
              </w:rPr>
            </w:pPr>
            <w:r>
              <w:rPr>
                <w:sz w:val="15"/>
                <w:szCs w:val="15"/>
              </w:rPr>
              <w:t>200-LAC II B1-Jones</w:t>
            </w:r>
          </w:p>
          <w:p w14:paraId="67E3AD11" w14:textId="77777777" w:rsidR="00C91F56" w:rsidRDefault="00C91F56" w:rsidP="00F273C8">
            <w:pPr>
              <w:rPr>
                <w:sz w:val="15"/>
                <w:szCs w:val="15"/>
              </w:rPr>
            </w:pPr>
            <w:r>
              <w:rPr>
                <w:sz w:val="15"/>
                <w:szCs w:val="15"/>
              </w:rPr>
              <w:t>203-LAC II B2-Lee</w:t>
            </w:r>
          </w:p>
          <w:p w14:paraId="247360F6" w14:textId="77777777" w:rsidR="00C91F56" w:rsidRPr="0000598E" w:rsidRDefault="00C91F56" w:rsidP="00F273C8">
            <w:pPr>
              <w:rPr>
                <w:sz w:val="15"/>
                <w:szCs w:val="15"/>
              </w:rPr>
            </w:pPr>
            <w:r>
              <w:rPr>
                <w:sz w:val="15"/>
                <w:szCs w:val="15"/>
              </w:rPr>
              <w:t>250-LAC II B3-Parker</w:t>
            </w:r>
          </w:p>
        </w:tc>
        <w:tc>
          <w:tcPr>
            <w:tcW w:w="1910" w:type="dxa"/>
          </w:tcPr>
          <w:p w14:paraId="795B738A" w14:textId="77777777" w:rsidR="00C91F56" w:rsidRPr="0000598E" w:rsidRDefault="00C91F56" w:rsidP="00F273C8">
            <w:pPr>
              <w:rPr>
                <w:b/>
                <w:sz w:val="15"/>
                <w:szCs w:val="15"/>
                <w:u w:val="single"/>
              </w:rPr>
            </w:pPr>
            <w:r w:rsidRPr="0000598E">
              <w:rPr>
                <w:b/>
                <w:sz w:val="15"/>
                <w:szCs w:val="15"/>
                <w:u w:val="single"/>
              </w:rPr>
              <w:t>10:00-10:50</w:t>
            </w:r>
          </w:p>
          <w:p w14:paraId="446C5B7C" w14:textId="77777777" w:rsidR="00C91F56" w:rsidRDefault="00C91F56" w:rsidP="00F273C8">
            <w:pPr>
              <w:rPr>
                <w:sz w:val="15"/>
                <w:szCs w:val="15"/>
              </w:rPr>
            </w:pPr>
            <w:r>
              <w:rPr>
                <w:sz w:val="15"/>
                <w:szCs w:val="15"/>
              </w:rPr>
              <w:t>150-Torts II B</w:t>
            </w:r>
            <w:r w:rsidRPr="0000598E">
              <w:rPr>
                <w:sz w:val="15"/>
                <w:szCs w:val="15"/>
              </w:rPr>
              <w:t xml:space="preserve">- </w:t>
            </w:r>
            <w:proofErr w:type="spellStart"/>
            <w:r w:rsidRPr="0000598E">
              <w:rPr>
                <w:sz w:val="15"/>
                <w:szCs w:val="15"/>
              </w:rPr>
              <w:t>Modak-Truran</w:t>
            </w:r>
            <w:proofErr w:type="spellEnd"/>
            <w:r w:rsidRPr="0000598E">
              <w:rPr>
                <w:sz w:val="15"/>
                <w:szCs w:val="15"/>
              </w:rPr>
              <w:t xml:space="preserve"> </w:t>
            </w:r>
          </w:p>
          <w:p w14:paraId="0BFE82AF" w14:textId="77777777" w:rsidR="00C91F56" w:rsidRPr="0000598E" w:rsidRDefault="00C91F56" w:rsidP="00F273C8">
            <w:pPr>
              <w:rPr>
                <w:b/>
                <w:sz w:val="15"/>
                <w:szCs w:val="15"/>
                <w:u w:val="single"/>
              </w:rPr>
            </w:pPr>
            <w:r>
              <w:rPr>
                <w:sz w:val="15"/>
                <w:szCs w:val="15"/>
              </w:rPr>
              <w:t>300-Legal Res. II A1-Hubbard</w:t>
            </w:r>
          </w:p>
        </w:tc>
        <w:tc>
          <w:tcPr>
            <w:tcW w:w="2494" w:type="dxa"/>
            <w:vMerge w:val="restart"/>
          </w:tcPr>
          <w:p w14:paraId="3DE836DC" w14:textId="77777777" w:rsidR="00C91F56" w:rsidRPr="0000598E" w:rsidRDefault="00C91F56" w:rsidP="00F273C8">
            <w:pPr>
              <w:rPr>
                <w:sz w:val="15"/>
                <w:szCs w:val="15"/>
              </w:rPr>
            </w:pPr>
          </w:p>
        </w:tc>
      </w:tr>
      <w:tr w:rsidR="00C91F56" w:rsidRPr="0000598E" w14:paraId="7ACFE231" w14:textId="77777777" w:rsidTr="00F273C8">
        <w:trPr>
          <w:trHeight w:val="897"/>
        </w:trPr>
        <w:tc>
          <w:tcPr>
            <w:tcW w:w="2616" w:type="dxa"/>
            <w:vMerge/>
          </w:tcPr>
          <w:p w14:paraId="1DAC1603" w14:textId="77777777" w:rsidR="00C91F56" w:rsidRDefault="00C91F56" w:rsidP="00F273C8">
            <w:pPr>
              <w:rPr>
                <w:b/>
                <w:sz w:val="15"/>
                <w:szCs w:val="15"/>
                <w:u w:val="single"/>
              </w:rPr>
            </w:pPr>
          </w:p>
        </w:tc>
        <w:tc>
          <w:tcPr>
            <w:tcW w:w="2186" w:type="dxa"/>
          </w:tcPr>
          <w:p w14:paraId="6DD541A3" w14:textId="77777777" w:rsidR="00C91F56" w:rsidRPr="0000598E" w:rsidRDefault="00C91F56" w:rsidP="00F273C8">
            <w:pPr>
              <w:rPr>
                <w:b/>
                <w:sz w:val="15"/>
                <w:szCs w:val="15"/>
                <w:u w:val="single"/>
              </w:rPr>
            </w:pPr>
            <w:r w:rsidRPr="0000598E">
              <w:rPr>
                <w:b/>
                <w:sz w:val="15"/>
                <w:szCs w:val="15"/>
                <w:u w:val="single"/>
              </w:rPr>
              <w:t>10:00-11:15</w:t>
            </w:r>
          </w:p>
          <w:p w14:paraId="2943EE2C" w14:textId="77777777" w:rsidR="00C91F56" w:rsidRPr="0000598E" w:rsidRDefault="00C91F56" w:rsidP="00F273C8">
            <w:pPr>
              <w:rPr>
                <w:sz w:val="15"/>
                <w:szCs w:val="15"/>
              </w:rPr>
            </w:pPr>
            <w:r>
              <w:rPr>
                <w:sz w:val="15"/>
                <w:szCs w:val="15"/>
              </w:rPr>
              <w:t>203-Conflict of Laws</w:t>
            </w:r>
            <w:r w:rsidRPr="0000598E">
              <w:rPr>
                <w:sz w:val="15"/>
                <w:szCs w:val="15"/>
              </w:rPr>
              <w:t xml:space="preserve">- </w:t>
            </w:r>
            <w:proofErr w:type="spellStart"/>
            <w:r w:rsidRPr="0000598E">
              <w:rPr>
                <w:sz w:val="15"/>
                <w:szCs w:val="15"/>
              </w:rPr>
              <w:t>Challener</w:t>
            </w:r>
            <w:proofErr w:type="spellEnd"/>
          </w:p>
          <w:p w14:paraId="2E14CD73" w14:textId="77777777" w:rsidR="00C91F56" w:rsidRPr="0000598E" w:rsidRDefault="00C91F56" w:rsidP="00F273C8">
            <w:pPr>
              <w:rPr>
                <w:sz w:val="15"/>
                <w:szCs w:val="15"/>
              </w:rPr>
            </w:pPr>
            <w:r>
              <w:rPr>
                <w:sz w:val="15"/>
                <w:szCs w:val="15"/>
              </w:rPr>
              <w:t>250</w:t>
            </w:r>
            <w:r w:rsidRPr="0000598E">
              <w:rPr>
                <w:sz w:val="15"/>
                <w:szCs w:val="15"/>
              </w:rPr>
              <w:t>-Domestic Relations-Kennedy</w:t>
            </w:r>
          </w:p>
          <w:p w14:paraId="6F1A88D8" w14:textId="77777777" w:rsidR="00C91F56" w:rsidRPr="0000598E" w:rsidRDefault="00C91F56" w:rsidP="00F273C8">
            <w:pPr>
              <w:rPr>
                <w:b/>
                <w:sz w:val="15"/>
                <w:szCs w:val="15"/>
                <w:u w:val="single"/>
              </w:rPr>
            </w:pPr>
            <w:r>
              <w:rPr>
                <w:sz w:val="15"/>
                <w:szCs w:val="15"/>
              </w:rPr>
              <w:t>200-Local Government-R. Johnson</w:t>
            </w:r>
          </w:p>
        </w:tc>
        <w:tc>
          <w:tcPr>
            <w:tcW w:w="1774" w:type="dxa"/>
            <w:vMerge/>
          </w:tcPr>
          <w:p w14:paraId="6800BF07" w14:textId="77777777" w:rsidR="00C91F56" w:rsidRDefault="00C91F56" w:rsidP="00F273C8">
            <w:pPr>
              <w:rPr>
                <w:b/>
                <w:sz w:val="15"/>
                <w:szCs w:val="15"/>
                <w:u w:val="single"/>
              </w:rPr>
            </w:pPr>
          </w:p>
        </w:tc>
        <w:tc>
          <w:tcPr>
            <w:tcW w:w="1910" w:type="dxa"/>
          </w:tcPr>
          <w:p w14:paraId="7FAD536B" w14:textId="77777777" w:rsidR="00C91F56" w:rsidRPr="0000598E" w:rsidRDefault="00C91F56" w:rsidP="00F273C8">
            <w:pPr>
              <w:rPr>
                <w:b/>
                <w:sz w:val="15"/>
                <w:szCs w:val="15"/>
                <w:u w:val="single"/>
              </w:rPr>
            </w:pPr>
            <w:r w:rsidRPr="0000598E">
              <w:rPr>
                <w:b/>
                <w:sz w:val="15"/>
                <w:szCs w:val="15"/>
                <w:u w:val="single"/>
              </w:rPr>
              <w:t>10:00-11:15</w:t>
            </w:r>
          </w:p>
          <w:p w14:paraId="376634F2" w14:textId="77777777" w:rsidR="00C91F56" w:rsidRPr="0000598E" w:rsidRDefault="00C91F56" w:rsidP="00F273C8">
            <w:pPr>
              <w:rPr>
                <w:sz w:val="15"/>
                <w:szCs w:val="15"/>
              </w:rPr>
            </w:pPr>
            <w:r>
              <w:rPr>
                <w:sz w:val="15"/>
                <w:szCs w:val="15"/>
              </w:rPr>
              <w:t>203-Conflict of Laws</w:t>
            </w:r>
            <w:r w:rsidRPr="0000598E">
              <w:rPr>
                <w:sz w:val="15"/>
                <w:szCs w:val="15"/>
              </w:rPr>
              <w:t xml:space="preserve">- </w:t>
            </w:r>
            <w:proofErr w:type="spellStart"/>
            <w:r w:rsidRPr="0000598E">
              <w:rPr>
                <w:sz w:val="15"/>
                <w:szCs w:val="15"/>
              </w:rPr>
              <w:t>Challener</w:t>
            </w:r>
            <w:proofErr w:type="spellEnd"/>
          </w:p>
          <w:p w14:paraId="6709F22A" w14:textId="77777777" w:rsidR="00C91F56" w:rsidRPr="0000598E" w:rsidRDefault="00C91F56" w:rsidP="00F273C8">
            <w:pPr>
              <w:rPr>
                <w:sz w:val="15"/>
                <w:szCs w:val="15"/>
              </w:rPr>
            </w:pPr>
            <w:r>
              <w:rPr>
                <w:sz w:val="15"/>
                <w:szCs w:val="15"/>
              </w:rPr>
              <w:t>250</w:t>
            </w:r>
            <w:r w:rsidRPr="0000598E">
              <w:rPr>
                <w:sz w:val="15"/>
                <w:szCs w:val="15"/>
              </w:rPr>
              <w:t>-Domestic Relations-Kennedy</w:t>
            </w:r>
          </w:p>
          <w:p w14:paraId="039C35B0" w14:textId="77777777" w:rsidR="00C91F56" w:rsidRPr="0000598E" w:rsidRDefault="00C91F56" w:rsidP="00F273C8">
            <w:pPr>
              <w:rPr>
                <w:b/>
                <w:sz w:val="15"/>
                <w:szCs w:val="15"/>
                <w:u w:val="single"/>
              </w:rPr>
            </w:pPr>
            <w:r>
              <w:rPr>
                <w:sz w:val="15"/>
                <w:szCs w:val="15"/>
              </w:rPr>
              <w:t>200-Local Government-R. Johnson</w:t>
            </w:r>
          </w:p>
        </w:tc>
        <w:tc>
          <w:tcPr>
            <w:tcW w:w="2494" w:type="dxa"/>
            <w:vMerge/>
          </w:tcPr>
          <w:p w14:paraId="1AC46127" w14:textId="77777777" w:rsidR="00C91F56" w:rsidRPr="0000598E" w:rsidRDefault="00C91F56" w:rsidP="00F273C8">
            <w:pPr>
              <w:rPr>
                <w:sz w:val="15"/>
                <w:szCs w:val="15"/>
              </w:rPr>
            </w:pPr>
          </w:p>
        </w:tc>
      </w:tr>
      <w:tr w:rsidR="00C91F56" w:rsidRPr="0000598E" w14:paraId="4FED620F" w14:textId="77777777" w:rsidTr="00F273C8">
        <w:trPr>
          <w:trHeight w:val="923"/>
        </w:trPr>
        <w:tc>
          <w:tcPr>
            <w:tcW w:w="2616" w:type="dxa"/>
            <w:vMerge w:val="restart"/>
          </w:tcPr>
          <w:p w14:paraId="14256784" w14:textId="77777777" w:rsidR="00C91F56" w:rsidRPr="0000598E" w:rsidRDefault="00C91F56" w:rsidP="00F273C8">
            <w:pPr>
              <w:rPr>
                <w:b/>
                <w:sz w:val="15"/>
                <w:szCs w:val="15"/>
                <w:u w:val="single"/>
              </w:rPr>
            </w:pPr>
            <w:r w:rsidRPr="0000598E">
              <w:rPr>
                <w:b/>
                <w:sz w:val="15"/>
                <w:szCs w:val="15"/>
                <w:u w:val="single"/>
              </w:rPr>
              <w:t>10:30-11:45</w:t>
            </w:r>
          </w:p>
          <w:p w14:paraId="7A00F436" w14:textId="77777777" w:rsidR="00C91F56" w:rsidRPr="0000598E" w:rsidRDefault="00C91F56" w:rsidP="00F273C8">
            <w:pPr>
              <w:rPr>
                <w:sz w:val="15"/>
                <w:szCs w:val="15"/>
              </w:rPr>
            </w:pPr>
            <w:r>
              <w:rPr>
                <w:sz w:val="15"/>
                <w:szCs w:val="15"/>
              </w:rPr>
              <w:t>300-International Law-Henkel</w:t>
            </w:r>
          </w:p>
          <w:p w14:paraId="11A5C3D7" w14:textId="77777777" w:rsidR="00C91F56" w:rsidRDefault="00C91F56" w:rsidP="00F273C8">
            <w:pPr>
              <w:rPr>
                <w:sz w:val="15"/>
                <w:szCs w:val="15"/>
              </w:rPr>
            </w:pPr>
            <w:r>
              <w:rPr>
                <w:sz w:val="15"/>
                <w:szCs w:val="15"/>
              </w:rPr>
              <w:t>251</w:t>
            </w:r>
            <w:r w:rsidRPr="0000598E">
              <w:rPr>
                <w:sz w:val="15"/>
                <w:szCs w:val="15"/>
              </w:rPr>
              <w:t>-Advanced Legal Analysis-Morgan</w:t>
            </w:r>
          </w:p>
          <w:p w14:paraId="1F56CB46" w14:textId="77777777" w:rsidR="00C91F56" w:rsidRPr="0000598E" w:rsidRDefault="00C91F56" w:rsidP="00F273C8">
            <w:pPr>
              <w:rPr>
                <w:sz w:val="15"/>
                <w:szCs w:val="15"/>
              </w:rPr>
            </w:pPr>
          </w:p>
        </w:tc>
        <w:tc>
          <w:tcPr>
            <w:tcW w:w="2186" w:type="dxa"/>
            <w:vMerge w:val="restart"/>
          </w:tcPr>
          <w:p w14:paraId="5FC110CC" w14:textId="77777777" w:rsidR="00C91F56" w:rsidRPr="0000598E" w:rsidRDefault="00C91F56" w:rsidP="00F273C8">
            <w:pPr>
              <w:rPr>
                <w:sz w:val="15"/>
                <w:szCs w:val="15"/>
              </w:rPr>
            </w:pPr>
          </w:p>
        </w:tc>
        <w:tc>
          <w:tcPr>
            <w:tcW w:w="1774" w:type="dxa"/>
            <w:vMerge w:val="restart"/>
            <w:shd w:val="clear" w:color="auto" w:fill="auto"/>
          </w:tcPr>
          <w:p w14:paraId="0CAE502F" w14:textId="77777777" w:rsidR="00C91F56" w:rsidRPr="0000598E" w:rsidRDefault="00C91F56" w:rsidP="00F273C8">
            <w:pPr>
              <w:rPr>
                <w:b/>
                <w:sz w:val="15"/>
                <w:szCs w:val="15"/>
                <w:u w:val="single"/>
              </w:rPr>
            </w:pPr>
            <w:r w:rsidRPr="0000598E">
              <w:rPr>
                <w:b/>
                <w:sz w:val="15"/>
                <w:szCs w:val="15"/>
                <w:u w:val="single"/>
              </w:rPr>
              <w:t>10:30-11:45</w:t>
            </w:r>
          </w:p>
          <w:p w14:paraId="1646C809" w14:textId="77777777" w:rsidR="00C91F56" w:rsidRDefault="00C91F56" w:rsidP="00F273C8">
            <w:pPr>
              <w:rPr>
                <w:sz w:val="15"/>
                <w:szCs w:val="15"/>
              </w:rPr>
            </w:pPr>
            <w:r>
              <w:rPr>
                <w:sz w:val="15"/>
                <w:szCs w:val="15"/>
              </w:rPr>
              <w:t>300-International Law-Henkel</w:t>
            </w:r>
          </w:p>
          <w:p w14:paraId="3474B426" w14:textId="77777777" w:rsidR="00C91F56" w:rsidRPr="0000598E" w:rsidRDefault="00C91F56" w:rsidP="00F273C8">
            <w:pPr>
              <w:rPr>
                <w:sz w:val="15"/>
                <w:szCs w:val="15"/>
              </w:rPr>
            </w:pPr>
            <w:r>
              <w:rPr>
                <w:sz w:val="15"/>
                <w:szCs w:val="15"/>
              </w:rPr>
              <w:t>251</w:t>
            </w:r>
            <w:r w:rsidRPr="0000598E">
              <w:rPr>
                <w:sz w:val="15"/>
                <w:szCs w:val="15"/>
              </w:rPr>
              <w:t>-Advanced Legal Analysis-Morgan</w:t>
            </w:r>
          </w:p>
          <w:p w14:paraId="7C2FD617" w14:textId="77777777" w:rsidR="00C91F56" w:rsidRPr="0000598E" w:rsidRDefault="00C91F56" w:rsidP="00F273C8">
            <w:pPr>
              <w:rPr>
                <w:sz w:val="15"/>
                <w:szCs w:val="15"/>
              </w:rPr>
            </w:pPr>
            <w:r>
              <w:rPr>
                <w:sz w:val="15"/>
                <w:szCs w:val="15"/>
              </w:rPr>
              <w:t xml:space="preserve">150 - </w:t>
            </w:r>
            <w:r w:rsidRPr="0000598E">
              <w:rPr>
                <w:sz w:val="15"/>
                <w:szCs w:val="15"/>
              </w:rPr>
              <w:t>LAC III Y &amp; Z-Purvis</w:t>
            </w:r>
          </w:p>
        </w:tc>
        <w:tc>
          <w:tcPr>
            <w:tcW w:w="1910" w:type="dxa"/>
            <w:vMerge w:val="restart"/>
          </w:tcPr>
          <w:p w14:paraId="52352AB6" w14:textId="77777777" w:rsidR="00C91F56" w:rsidRPr="0000598E" w:rsidRDefault="00C91F56" w:rsidP="00F273C8">
            <w:pPr>
              <w:rPr>
                <w:sz w:val="15"/>
                <w:szCs w:val="15"/>
              </w:rPr>
            </w:pPr>
          </w:p>
        </w:tc>
        <w:tc>
          <w:tcPr>
            <w:tcW w:w="2494" w:type="dxa"/>
          </w:tcPr>
          <w:p w14:paraId="5CB479C8" w14:textId="77777777" w:rsidR="00C91F56" w:rsidRPr="0000598E" w:rsidRDefault="00C91F56" w:rsidP="00F273C8">
            <w:pPr>
              <w:rPr>
                <w:b/>
                <w:sz w:val="15"/>
                <w:szCs w:val="15"/>
                <w:u w:val="single"/>
              </w:rPr>
            </w:pPr>
            <w:r w:rsidRPr="0000598E">
              <w:rPr>
                <w:b/>
                <w:sz w:val="15"/>
                <w:szCs w:val="15"/>
                <w:u w:val="single"/>
              </w:rPr>
              <w:t>10:30-11:20</w:t>
            </w:r>
          </w:p>
          <w:p w14:paraId="12B0DC8E" w14:textId="77777777" w:rsidR="00C91F56" w:rsidRPr="0000598E" w:rsidRDefault="00C91F56" w:rsidP="00F273C8">
            <w:pPr>
              <w:rPr>
                <w:sz w:val="15"/>
                <w:szCs w:val="15"/>
              </w:rPr>
            </w:pPr>
            <w:r>
              <w:rPr>
                <w:sz w:val="15"/>
                <w:szCs w:val="15"/>
              </w:rPr>
              <w:t>203-Legal Res. II A2-Walter</w:t>
            </w:r>
          </w:p>
          <w:p w14:paraId="2609E078" w14:textId="77777777" w:rsidR="00C91F56" w:rsidRPr="0000598E" w:rsidRDefault="00C91F56" w:rsidP="00F273C8">
            <w:pPr>
              <w:rPr>
                <w:sz w:val="15"/>
                <w:szCs w:val="15"/>
              </w:rPr>
            </w:pPr>
            <w:r>
              <w:rPr>
                <w:sz w:val="15"/>
                <w:szCs w:val="15"/>
              </w:rPr>
              <w:t>200-Legal Res. II B1-Hubbard</w:t>
            </w:r>
            <w:r w:rsidRPr="0000598E">
              <w:rPr>
                <w:sz w:val="15"/>
                <w:szCs w:val="15"/>
              </w:rPr>
              <w:tab/>
            </w:r>
          </w:p>
          <w:p w14:paraId="63F52DDD" w14:textId="77777777" w:rsidR="00C91F56" w:rsidRPr="0000598E" w:rsidRDefault="00C91F56" w:rsidP="00F273C8">
            <w:pPr>
              <w:rPr>
                <w:sz w:val="15"/>
                <w:szCs w:val="15"/>
              </w:rPr>
            </w:pPr>
          </w:p>
        </w:tc>
      </w:tr>
      <w:tr w:rsidR="00C91F56" w:rsidRPr="0000598E" w14:paraId="04E0A7DD" w14:textId="77777777" w:rsidTr="00F273C8">
        <w:trPr>
          <w:trHeight w:val="386"/>
        </w:trPr>
        <w:tc>
          <w:tcPr>
            <w:tcW w:w="2616" w:type="dxa"/>
            <w:vMerge/>
          </w:tcPr>
          <w:p w14:paraId="60D7AD11" w14:textId="77777777" w:rsidR="00C91F56" w:rsidRPr="0000598E" w:rsidRDefault="00C91F56" w:rsidP="00F273C8">
            <w:pPr>
              <w:rPr>
                <w:b/>
                <w:sz w:val="15"/>
                <w:szCs w:val="15"/>
                <w:u w:val="single"/>
              </w:rPr>
            </w:pPr>
          </w:p>
        </w:tc>
        <w:tc>
          <w:tcPr>
            <w:tcW w:w="2186" w:type="dxa"/>
            <w:vMerge/>
          </w:tcPr>
          <w:p w14:paraId="4D175A4A" w14:textId="77777777" w:rsidR="00C91F56" w:rsidRPr="0000598E" w:rsidRDefault="00C91F56" w:rsidP="00F273C8">
            <w:pPr>
              <w:rPr>
                <w:sz w:val="15"/>
                <w:szCs w:val="15"/>
              </w:rPr>
            </w:pPr>
          </w:p>
        </w:tc>
        <w:tc>
          <w:tcPr>
            <w:tcW w:w="1774" w:type="dxa"/>
            <w:vMerge/>
            <w:shd w:val="clear" w:color="auto" w:fill="auto"/>
          </w:tcPr>
          <w:p w14:paraId="13EF9F0E" w14:textId="77777777" w:rsidR="00C91F56" w:rsidRPr="0000598E" w:rsidRDefault="00C91F56" w:rsidP="00F273C8">
            <w:pPr>
              <w:rPr>
                <w:b/>
                <w:sz w:val="15"/>
                <w:szCs w:val="15"/>
                <w:u w:val="single"/>
              </w:rPr>
            </w:pPr>
          </w:p>
        </w:tc>
        <w:tc>
          <w:tcPr>
            <w:tcW w:w="1910" w:type="dxa"/>
            <w:vMerge/>
          </w:tcPr>
          <w:p w14:paraId="6AB58B37" w14:textId="77777777" w:rsidR="00C91F56" w:rsidRPr="0000598E" w:rsidRDefault="00C91F56" w:rsidP="00F273C8">
            <w:pPr>
              <w:rPr>
                <w:sz w:val="15"/>
                <w:szCs w:val="15"/>
              </w:rPr>
            </w:pPr>
          </w:p>
        </w:tc>
        <w:tc>
          <w:tcPr>
            <w:tcW w:w="2494" w:type="dxa"/>
          </w:tcPr>
          <w:p w14:paraId="51AAA07C" w14:textId="77777777" w:rsidR="00C91F56" w:rsidRPr="0000598E" w:rsidRDefault="00C91F56" w:rsidP="00F273C8">
            <w:pPr>
              <w:rPr>
                <w:b/>
                <w:sz w:val="15"/>
                <w:szCs w:val="15"/>
                <w:u w:val="single"/>
              </w:rPr>
            </w:pPr>
            <w:r w:rsidRPr="0000598E">
              <w:rPr>
                <w:b/>
                <w:sz w:val="15"/>
                <w:szCs w:val="15"/>
                <w:u w:val="single"/>
              </w:rPr>
              <w:t>10:30-11:45</w:t>
            </w:r>
          </w:p>
          <w:p w14:paraId="19DB9748" w14:textId="77777777" w:rsidR="00C91F56" w:rsidRPr="0000598E" w:rsidRDefault="00C91F56" w:rsidP="00F273C8">
            <w:pPr>
              <w:rPr>
                <w:sz w:val="15"/>
                <w:szCs w:val="15"/>
              </w:rPr>
            </w:pPr>
            <w:r>
              <w:rPr>
                <w:sz w:val="15"/>
                <w:szCs w:val="15"/>
              </w:rPr>
              <w:t>150</w:t>
            </w:r>
            <w:r w:rsidRPr="0000598E">
              <w:rPr>
                <w:sz w:val="15"/>
                <w:szCs w:val="15"/>
              </w:rPr>
              <w:t>-LAC III Y &amp; Z-Purvis</w:t>
            </w:r>
          </w:p>
          <w:p w14:paraId="18475DA8" w14:textId="77777777" w:rsidR="00C91F56" w:rsidRPr="0000598E" w:rsidRDefault="00C91F56" w:rsidP="00F273C8">
            <w:pPr>
              <w:rPr>
                <w:b/>
                <w:sz w:val="15"/>
                <w:szCs w:val="15"/>
                <w:u w:val="single"/>
              </w:rPr>
            </w:pPr>
          </w:p>
        </w:tc>
      </w:tr>
      <w:tr w:rsidR="00C91F56" w:rsidRPr="0000598E" w14:paraId="7E5E1C50" w14:textId="77777777" w:rsidTr="00F273C8">
        <w:trPr>
          <w:trHeight w:val="620"/>
        </w:trPr>
        <w:tc>
          <w:tcPr>
            <w:tcW w:w="2616" w:type="dxa"/>
          </w:tcPr>
          <w:p w14:paraId="399474BF" w14:textId="77777777" w:rsidR="00C91F56" w:rsidRPr="0000598E" w:rsidRDefault="00C91F56" w:rsidP="00F273C8">
            <w:pPr>
              <w:rPr>
                <w:b/>
                <w:sz w:val="15"/>
                <w:szCs w:val="15"/>
                <w:u w:val="single"/>
              </w:rPr>
            </w:pPr>
            <w:r w:rsidRPr="0000598E">
              <w:rPr>
                <w:b/>
                <w:sz w:val="15"/>
                <w:szCs w:val="15"/>
                <w:u w:val="single"/>
              </w:rPr>
              <w:t>12:00-12:50</w:t>
            </w:r>
          </w:p>
          <w:p w14:paraId="0F4F845A" w14:textId="77777777" w:rsidR="00C91F56" w:rsidRPr="0000598E" w:rsidRDefault="00C91F56" w:rsidP="00F273C8">
            <w:pPr>
              <w:rPr>
                <w:sz w:val="15"/>
                <w:szCs w:val="15"/>
              </w:rPr>
            </w:pPr>
            <w:r w:rsidRPr="0000598E">
              <w:rPr>
                <w:sz w:val="15"/>
                <w:szCs w:val="15"/>
              </w:rPr>
              <w:t>151A – American Legal Systems II – Meyer (LL.M)</w:t>
            </w:r>
          </w:p>
        </w:tc>
        <w:tc>
          <w:tcPr>
            <w:tcW w:w="2186" w:type="dxa"/>
            <w:vAlign w:val="center"/>
          </w:tcPr>
          <w:p w14:paraId="789536AD" w14:textId="77777777" w:rsidR="00C91F56" w:rsidRPr="0000598E" w:rsidRDefault="00C91F56" w:rsidP="00F273C8">
            <w:pPr>
              <w:rPr>
                <w:b/>
                <w:sz w:val="15"/>
                <w:szCs w:val="15"/>
                <w:u w:val="single"/>
              </w:rPr>
            </w:pPr>
            <w:r w:rsidRPr="0000598E">
              <w:rPr>
                <w:b/>
                <w:sz w:val="15"/>
                <w:szCs w:val="15"/>
                <w:u w:val="single"/>
              </w:rPr>
              <w:t>12:00-12:50</w:t>
            </w:r>
          </w:p>
          <w:p w14:paraId="0F5F7DB7" w14:textId="77777777" w:rsidR="00C91F56" w:rsidRPr="0000598E" w:rsidRDefault="00C91F56" w:rsidP="00F273C8">
            <w:pPr>
              <w:rPr>
                <w:sz w:val="15"/>
                <w:szCs w:val="15"/>
              </w:rPr>
            </w:pPr>
            <w:r w:rsidRPr="0000598E">
              <w:rPr>
                <w:sz w:val="15"/>
                <w:szCs w:val="15"/>
              </w:rPr>
              <w:t>151A-Supreme Court Roleplaying-</w:t>
            </w:r>
            <w:proofErr w:type="spellStart"/>
            <w:r w:rsidRPr="0000598E">
              <w:rPr>
                <w:sz w:val="15"/>
                <w:szCs w:val="15"/>
              </w:rPr>
              <w:t>Steffey</w:t>
            </w:r>
            <w:proofErr w:type="spellEnd"/>
            <w:r>
              <w:rPr>
                <w:sz w:val="15"/>
                <w:szCs w:val="15"/>
              </w:rPr>
              <w:t>***</w:t>
            </w:r>
          </w:p>
          <w:p w14:paraId="5D669A7D" w14:textId="77777777" w:rsidR="00C91F56" w:rsidRPr="0000598E" w:rsidRDefault="00C91F56" w:rsidP="00F273C8">
            <w:pPr>
              <w:rPr>
                <w:sz w:val="15"/>
                <w:szCs w:val="15"/>
              </w:rPr>
            </w:pPr>
          </w:p>
        </w:tc>
        <w:tc>
          <w:tcPr>
            <w:tcW w:w="1774" w:type="dxa"/>
          </w:tcPr>
          <w:p w14:paraId="4441926A" w14:textId="77777777" w:rsidR="00C91F56" w:rsidRPr="0000598E" w:rsidRDefault="00C91F56" w:rsidP="00F273C8">
            <w:pPr>
              <w:rPr>
                <w:sz w:val="15"/>
                <w:szCs w:val="15"/>
              </w:rPr>
            </w:pPr>
          </w:p>
        </w:tc>
        <w:tc>
          <w:tcPr>
            <w:tcW w:w="1910" w:type="dxa"/>
          </w:tcPr>
          <w:p w14:paraId="229AC0A8" w14:textId="77777777" w:rsidR="00C91F56" w:rsidRPr="0000598E" w:rsidRDefault="00C91F56" w:rsidP="00F273C8">
            <w:pPr>
              <w:rPr>
                <w:b/>
                <w:sz w:val="15"/>
                <w:szCs w:val="15"/>
                <w:u w:val="single"/>
              </w:rPr>
            </w:pPr>
            <w:r w:rsidRPr="0000598E">
              <w:rPr>
                <w:b/>
                <w:sz w:val="15"/>
                <w:szCs w:val="15"/>
                <w:u w:val="single"/>
              </w:rPr>
              <w:t>12:00-12:50</w:t>
            </w:r>
          </w:p>
          <w:p w14:paraId="25DD9FD6" w14:textId="77777777" w:rsidR="00C91F56" w:rsidRPr="0000598E" w:rsidRDefault="00C91F56" w:rsidP="00F273C8">
            <w:pPr>
              <w:rPr>
                <w:b/>
                <w:sz w:val="15"/>
                <w:szCs w:val="15"/>
              </w:rPr>
            </w:pPr>
            <w:r w:rsidRPr="0000598E">
              <w:rPr>
                <w:sz w:val="15"/>
                <w:szCs w:val="15"/>
              </w:rPr>
              <w:t>203-Employment Discrimination-</w:t>
            </w:r>
            <w:proofErr w:type="spellStart"/>
            <w:proofErr w:type="gramStart"/>
            <w:r w:rsidRPr="0000598E">
              <w:rPr>
                <w:sz w:val="15"/>
                <w:szCs w:val="15"/>
              </w:rPr>
              <w:t>J.Johnson</w:t>
            </w:r>
            <w:proofErr w:type="spellEnd"/>
            <w:proofErr w:type="gramEnd"/>
          </w:p>
        </w:tc>
        <w:tc>
          <w:tcPr>
            <w:tcW w:w="2494" w:type="dxa"/>
          </w:tcPr>
          <w:p w14:paraId="42498E10" w14:textId="77777777" w:rsidR="00C91F56" w:rsidRPr="0000598E" w:rsidRDefault="00C91F56" w:rsidP="00F273C8">
            <w:pPr>
              <w:rPr>
                <w:sz w:val="15"/>
                <w:szCs w:val="15"/>
              </w:rPr>
            </w:pPr>
          </w:p>
          <w:p w14:paraId="1ADBD3EE" w14:textId="77777777" w:rsidR="00C91F56" w:rsidRPr="0000598E" w:rsidRDefault="00C91F56" w:rsidP="00F273C8">
            <w:pPr>
              <w:rPr>
                <w:sz w:val="15"/>
                <w:szCs w:val="15"/>
              </w:rPr>
            </w:pPr>
          </w:p>
        </w:tc>
      </w:tr>
      <w:tr w:rsidR="00C91F56" w:rsidRPr="0000598E" w14:paraId="30C113C9" w14:textId="77777777" w:rsidTr="00F273C8">
        <w:trPr>
          <w:trHeight w:val="665"/>
        </w:trPr>
        <w:tc>
          <w:tcPr>
            <w:tcW w:w="2616" w:type="dxa"/>
          </w:tcPr>
          <w:p w14:paraId="7B711482" w14:textId="77777777" w:rsidR="00C91F56" w:rsidRPr="0000598E" w:rsidRDefault="00C91F56" w:rsidP="00F273C8">
            <w:pPr>
              <w:rPr>
                <w:b/>
                <w:sz w:val="15"/>
                <w:szCs w:val="15"/>
                <w:u w:val="single"/>
              </w:rPr>
            </w:pPr>
            <w:r w:rsidRPr="0000598E">
              <w:rPr>
                <w:b/>
                <w:sz w:val="15"/>
                <w:szCs w:val="15"/>
                <w:u w:val="single"/>
              </w:rPr>
              <w:t>1:00-1:50</w:t>
            </w:r>
          </w:p>
          <w:p w14:paraId="3C2CAB59" w14:textId="77777777" w:rsidR="00C91F56" w:rsidRPr="0000598E" w:rsidRDefault="00C91F56" w:rsidP="00F273C8">
            <w:pPr>
              <w:rPr>
                <w:sz w:val="15"/>
                <w:szCs w:val="15"/>
              </w:rPr>
            </w:pPr>
            <w:r w:rsidRPr="0000598E">
              <w:rPr>
                <w:sz w:val="15"/>
                <w:szCs w:val="15"/>
              </w:rPr>
              <w:t>203-Employment Discrimination-J. Johnson</w:t>
            </w:r>
          </w:p>
        </w:tc>
        <w:tc>
          <w:tcPr>
            <w:tcW w:w="2186" w:type="dxa"/>
          </w:tcPr>
          <w:p w14:paraId="18B6535F" w14:textId="77777777" w:rsidR="00C91F56" w:rsidRPr="0000598E" w:rsidRDefault="00C91F56" w:rsidP="00F273C8">
            <w:pPr>
              <w:rPr>
                <w:b/>
                <w:sz w:val="15"/>
                <w:szCs w:val="15"/>
                <w:u w:val="single"/>
              </w:rPr>
            </w:pPr>
          </w:p>
          <w:p w14:paraId="25A9156A" w14:textId="77777777" w:rsidR="00C91F56" w:rsidRPr="0000598E" w:rsidRDefault="00C91F56" w:rsidP="00F273C8">
            <w:pPr>
              <w:rPr>
                <w:sz w:val="15"/>
                <w:szCs w:val="15"/>
              </w:rPr>
            </w:pPr>
          </w:p>
        </w:tc>
        <w:tc>
          <w:tcPr>
            <w:tcW w:w="1774" w:type="dxa"/>
            <w:shd w:val="clear" w:color="auto" w:fill="auto"/>
          </w:tcPr>
          <w:p w14:paraId="62A75C4C" w14:textId="77777777" w:rsidR="00C91F56" w:rsidRPr="0000598E" w:rsidRDefault="00C91F56" w:rsidP="00F273C8">
            <w:pPr>
              <w:rPr>
                <w:b/>
                <w:sz w:val="15"/>
                <w:szCs w:val="15"/>
                <w:u w:val="single"/>
              </w:rPr>
            </w:pPr>
            <w:r w:rsidRPr="0000598E">
              <w:rPr>
                <w:b/>
                <w:sz w:val="15"/>
                <w:szCs w:val="15"/>
                <w:u w:val="single"/>
              </w:rPr>
              <w:t>1:00-1:50</w:t>
            </w:r>
          </w:p>
          <w:p w14:paraId="498CB2D0" w14:textId="77777777" w:rsidR="00C91F56" w:rsidRPr="0000598E" w:rsidRDefault="00C91F56" w:rsidP="00F273C8">
            <w:pPr>
              <w:rPr>
                <w:sz w:val="15"/>
                <w:szCs w:val="15"/>
              </w:rPr>
            </w:pPr>
            <w:r w:rsidRPr="0000598E">
              <w:rPr>
                <w:sz w:val="15"/>
                <w:szCs w:val="15"/>
              </w:rPr>
              <w:t>203-Employment Discrimination-J. Johnson</w:t>
            </w:r>
          </w:p>
        </w:tc>
        <w:tc>
          <w:tcPr>
            <w:tcW w:w="1910" w:type="dxa"/>
          </w:tcPr>
          <w:p w14:paraId="35B4C249" w14:textId="77777777" w:rsidR="00C91F56" w:rsidRPr="0000598E" w:rsidRDefault="00C91F56" w:rsidP="00F273C8">
            <w:pPr>
              <w:rPr>
                <w:b/>
                <w:sz w:val="15"/>
                <w:szCs w:val="15"/>
                <w:u w:val="single"/>
              </w:rPr>
            </w:pPr>
          </w:p>
          <w:p w14:paraId="728E337F" w14:textId="77777777" w:rsidR="00C91F56" w:rsidRPr="0000598E" w:rsidRDefault="00C91F56" w:rsidP="00F273C8">
            <w:pPr>
              <w:rPr>
                <w:sz w:val="15"/>
                <w:szCs w:val="15"/>
              </w:rPr>
            </w:pPr>
          </w:p>
        </w:tc>
        <w:tc>
          <w:tcPr>
            <w:tcW w:w="2494" w:type="dxa"/>
            <w:vMerge w:val="restart"/>
          </w:tcPr>
          <w:p w14:paraId="545A8C31" w14:textId="77777777" w:rsidR="00C91F56" w:rsidRPr="0000598E" w:rsidRDefault="00C91F56" w:rsidP="00F273C8">
            <w:pPr>
              <w:rPr>
                <w:sz w:val="15"/>
                <w:szCs w:val="15"/>
              </w:rPr>
            </w:pPr>
          </w:p>
        </w:tc>
      </w:tr>
      <w:tr w:rsidR="00C91F56" w:rsidRPr="0000598E" w14:paraId="47CC002E" w14:textId="77777777" w:rsidTr="00F273C8">
        <w:trPr>
          <w:trHeight w:val="1035"/>
        </w:trPr>
        <w:tc>
          <w:tcPr>
            <w:tcW w:w="2616" w:type="dxa"/>
          </w:tcPr>
          <w:p w14:paraId="7A20D3A4" w14:textId="77777777" w:rsidR="00C91F56" w:rsidRPr="0000598E" w:rsidRDefault="00C91F56" w:rsidP="00F273C8">
            <w:pPr>
              <w:tabs>
                <w:tab w:val="center" w:pos="1139"/>
              </w:tabs>
              <w:rPr>
                <w:b/>
                <w:sz w:val="15"/>
                <w:szCs w:val="15"/>
                <w:u w:val="single"/>
              </w:rPr>
            </w:pPr>
            <w:r w:rsidRPr="0000598E">
              <w:rPr>
                <w:b/>
                <w:sz w:val="15"/>
                <w:szCs w:val="15"/>
                <w:u w:val="single"/>
              </w:rPr>
              <w:t>1:00-2:15</w:t>
            </w:r>
          </w:p>
          <w:p w14:paraId="586441AC" w14:textId="77777777" w:rsidR="00C91F56" w:rsidRPr="0000598E" w:rsidRDefault="00C91F56" w:rsidP="00F273C8">
            <w:pPr>
              <w:tabs>
                <w:tab w:val="center" w:pos="1139"/>
              </w:tabs>
              <w:rPr>
                <w:sz w:val="15"/>
                <w:szCs w:val="15"/>
              </w:rPr>
            </w:pPr>
            <w:r>
              <w:rPr>
                <w:sz w:val="15"/>
                <w:szCs w:val="15"/>
              </w:rPr>
              <w:t>300 – Civil Law Successions &amp; Donations-McIntosh</w:t>
            </w:r>
          </w:p>
          <w:p w14:paraId="19385082" w14:textId="77777777" w:rsidR="00C91F56" w:rsidRDefault="00C91F56" w:rsidP="00F273C8">
            <w:pPr>
              <w:rPr>
                <w:sz w:val="15"/>
                <w:szCs w:val="15"/>
              </w:rPr>
            </w:pPr>
            <w:r w:rsidRPr="0000598E">
              <w:rPr>
                <w:sz w:val="15"/>
                <w:szCs w:val="15"/>
              </w:rPr>
              <w:t>200-Evidence-Steffey</w:t>
            </w:r>
          </w:p>
          <w:p w14:paraId="207549B8" w14:textId="77777777" w:rsidR="00C91F56" w:rsidRPr="0000598E" w:rsidRDefault="00C91F56" w:rsidP="00F273C8">
            <w:pPr>
              <w:rPr>
                <w:sz w:val="15"/>
                <w:szCs w:val="15"/>
              </w:rPr>
            </w:pPr>
          </w:p>
        </w:tc>
        <w:tc>
          <w:tcPr>
            <w:tcW w:w="2186" w:type="dxa"/>
            <w:vMerge w:val="restart"/>
          </w:tcPr>
          <w:p w14:paraId="4E99DE0D" w14:textId="77777777" w:rsidR="00C91F56" w:rsidRPr="0000598E" w:rsidRDefault="00C91F56" w:rsidP="00F273C8">
            <w:pPr>
              <w:rPr>
                <w:b/>
                <w:sz w:val="15"/>
                <w:szCs w:val="15"/>
                <w:u w:val="single"/>
              </w:rPr>
            </w:pPr>
            <w:r w:rsidRPr="0000598E">
              <w:rPr>
                <w:b/>
                <w:sz w:val="15"/>
                <w:szCs w:val="15"/>
                <w:u w:val="single"/>
              </w:rPr>
              <w:t>1:00-2:15</w:t>
            </w:r>
          </w:p>
          <w:p w14:paraId="7FE87A20" w14:textId="77777777" w:rsidR="00C91F56" w:rsidRDefault="00C91F56" w:rsidP="00F273C8">
            <w:pPr>
              <w:rPr>
                <w:sz w:val="15"/>
                <w:szCs w:val="15"/>
              </w:rPr>
            </w:pPr>
            <w:r w:rsidRPr="0000598E">
              <w:rPr>
                <w:sz w:val="15"/>
                <w:szCs w:val="15"/>
              </w:rPr>
              <w:t>150-</w:t>
            </w:r>
            <w:r>
              <w:rPr>
                <w:sz w:val="15"/>
                <w:szCs w:val="15"/>
              </w:rPr>
              <w:t>Civil Procedure II A</w:t>
            </w:r>
            <w:r w:rsidRPr="0000598E">
              <w:rPr>
                <w:sz w:val="15"/>
                <w:szCs w:val="15"/>
              </w:rPr>
              <w:t xml:space="preserve"> </w:t>
            </w:r>
            <w:r>
              <w:rPr>
                <w:sz w:val="15"/>
                <w:szCs w:val="15"/>
              </w:rPr>
              <w:t>–</w:t>
            </w:r>
            <w:proofErr w:type="spellStart"/>
            <w:r w:rsidRPr="0000598E">
              <w:rPr>
                <w:sz w:val="15"/>
                <w:szCs w:val="15"/>
              </w:rPr>
              <w:t>Challener</w:t>
            </w:r>
            <w:proofErr w:type="spellEnd"/>
          </w:p>
          <w:p w14:paraId="14A222ED" w14:textId="77777777" w:rsidR="00C91F56" w:rsidRPr="0000598E" w:rsidRDefault="00C91F56" w:rsidP="00F273C8">
            <w:pPr>
              <w:rPr>
                <w:sz w:val="15"/>
                <w:szCs w:val="15"/>
              </w:rPr>
            </w:pPr>
            <w:r>
              <w:rPr>
                <w:sz w:val="15"/>
                <w:szCs w:val="15"/>
              </w:rPr>
              <w:t>250-Civil Procedure II B - Will</w:t>
            </w:r>
          </w:p>
          <w:p w14:paraId="2B2296F8" w14:textId="77777777" w:rsidR="00C91F56" w:rsidRPr="0000598E" w:rsidRDefault="00C91F56" w:rsidP="00F273C8">
            <w:pPr>
              <w:rPr>
                <w:sz w:val="15"/>
                <w:szCs w:val="15"/>
              </w:rPr>
            </w:pPr>
            <w:r w:rsidRPr="0000598E">
              <w:rPr>
                <w:sz w:val="15"/>
                <w:szCs w:val="15"/>
              </w:rPr>
              <w:t>107B-GAL Clinic-Kennedy</w:t>
            </w:r>
          </w:p>
          <w:p w14:paraId="69067CC3" w14:textId="77777777" w:rsidR="00C91F56" w:rsidRPr="0000598E" w:rsidRDefault="00C91F56" w:rsidP="00F273C8">
            <w:pPr>
              <w:rPr>
                <w:sz w:val="15"/>
                <w:szCs w:val="15"/>
              </w:rPr>
            </w:pPr>
            <w:r>
              <w:rPr>
                <w:sz w:val="15"/>
                <w:szCs w:val="15"/>
              </w:rPr>
              <w:t xml:space="preserve">200-White Collar Crime - </w:t>
            </w:r>
            <w:r>
              <w:rPr>
                <w:sz w:val="15"/>
                <w:szCs w:val="15"/>
              </w:rPr>
              <w:lastRenderedPageBreak/>
              <w:t>Anderson</w:t>
            </w:r>
          </w:p>
          <w:p w14:paraId="38ED286C" w14:textId="77777777" w:rsidR="00C91F56" w:rsidRPr="0000598E" w:rsidRDefault="00C91F56" w:rsidP="00F273C8">
            <w:pPr>
              <w:rPr>
                <w:sz w:val="15"/>
                <w:szCs w:val="15"/>
              </w:rPr>
            </w:pPr>
            <w:r>
              <w:rPr>
                <w:sz w:val="15"/>
                <w:szCs w:val="15"/>
              </w:rPr>
              <w:t>203-Remedies-R. Johnson</w:t>
            </w:r>
            <w:r w:rsidRPr="0000598E">
              <w:rPr>
                <w:sz w:val="15"/>
                <w:szCs w:val="15"/>
              </w:rPr>
              <w:t xml:space="preserve"> </w:t>
            </w:r>
          </w:p>
          <w:p w14:paraId="7D347A11" w14:textId="77777777" w:rsidR="00C91F56" w:rsidRPr="0000598E" w:rsidRDefault="00C91F56" w:rsidP="00F273C8">
            <w:pPr>
              <w:rPr>
                <w:sz w:val="15"/>
                <w:szCs w:val="15"/>
              </w:rPr>
            </w:pPr>
          </w:p>
          <w:p w14:paraId="613BDF47" w14:textId="77777777" w:rsidR="00C91F56" w:rsidRPr="0000598E" w:rsidRDefault="00C91F56" w:rsidP="00F273C8">
            <w:pPr>
              <w:rPr>
                <w:sz w:val="15"/>
                <w:szCs w:val="15"/>
              </w:rPr>
            </w:pPr>
          </w:p>
          <w:p w14:paraId="50F17F6F" w14:textId="77777777" w:rsidR="00C91F56" w:rsidRPr="0000598E" w:rsidRDefault="00C91F56" w:rsidP="00F273C8">
            <w:pPr>
              <w:rPr>
                <w:b/>
                <w:sz w:val="15"/>
                <w:szCs w:val="15"/>
                <w:u w:val="single"/>
              </w:rPr>
            </w:pPr>
          </w:p>
        </w:tc>
        <w:tc>
          <w:tcPr>
            <w:tcW w:w="1774" w:type="dxa"/>
            <w:shd w:val="clear" w:color="auto" w:fill="auto"/>
          </w:tcPr>
          <w:p w14:paraId="5BB29A97" w14:textId="77777777" w:rsidR="00C91F56" w:rsidRPr="0000598E" w:rsidRDefault="00C91F56" w:rsidP="00F273C8">
            <w:pPr>
              <w:tabs>
                <w:tab w:val="center" w:pos="1139"/>
              </w:tabs>
              <w:rPr>
                <w:b/>
                <w:sz w:val="15"/>
                <w:szCs w:val="15"/>
                <w:u w:val="single"/>
              </w:rPr>
            </w:pPr>
            <w:r w:rsidRPr="0000598E">
              <w:rPr>
                <w:b/>
                <w:sz w:val="15"/>
                <w:szCs w:val="15"/>
                <w:u w:val="single"/>
              </w:rPr>
              <w:lastRenderedPageBreak/>
              <w:t>1:00-2:15</w:t>
            </w:r>
          </w:p>
          <w:p w14:paraId="6DE187D1" w14:textId="77777777" w:rsidR="00C91F56" w:rsidRPr="0000598E" w:rsidRDefault="00C91F56" w:rsidP="00F273C8">
            <w:pPr>
              <w:tabs>
                <w:tab w:val="center" w:pos="1139"/>
              </w:tabs>
              <w:rPr>
                <w:sz w:val="15"/>
                <w:szCs w:val="15"/>
              </w:rPr>
            </w:pPr>
            <w:r>
              <w:rPr>
                <w:sz w:val="15"/>
                <w:szCs w:val="15"/>
              </w:rPr>
              <w:t>300 – Civil Law Successions &amp; Donations-McIntosh</w:t>
            </w:r>
          </w:p>
          <w:p w14:paraId="00244B86" w14:textId="77777777" w:rsidR="00C91F56" w:rsidRDefault="00C91F56" w:rsidP="00F273C8">
            <w:pPr>
              <w:rPr>
                <w:sz w:val="15"/>
                <w:szCs w:val="15"/>
              </w:rPr>
            </w:pPr>
            <w:r w:rsidRPr="0000598E">
              <w:rPr>
                <w:sz w:val="15"/>
                <w:szCs w:val="15"/>
              </w:rPr>
              <w:t>200-Evidence-Steffey</w:t>
            </w:r>
          </w:p>
          <w:p w14:paraId="0B720B0E" w14:textId="77777777" w:rsidR="00C91F56" w:rsidRPr="0000598E" w:rsidRDefault="00C91F56" w:rsidP="00F273C8">
            <w:pPr>
              <w:rPr>
                <w:sz w:val="15"/>
                <w:szCs w:val="15"/>
              </w:rPr>
            </w:pPr>
          </w:p>
        </w:tc>
        <w:tc>
          <w:tcPr>
            <w:tcW w:w="1910" w:type="dxa"/>
            <w:vMerge w:val="restart"/>
          </w:tcPr>
          <w:p w14:paraId="311ED47B" w14:textId="77777777" w:rsidR="00C91F56" w:rsidRPr="0000598E" w:rsidRDefault="00C91F56" w:rsidP="00F273C8">
            <w:pPr>
              <w:rPr>
                <w:b/>
                <w:sz w:val="15"/>
                <w:szCs w:val="15"/>
                <w:u w:val="single"/>
              </w:rPr>
            </w:pPr>
            <w:r w:rsidRPr="0000598E">
              <w:rPr>
                <w:b/>
                <w:sz w:val="15"/>
                <w:szCs w:val="15"/>
                <w:u w:val="single"/>
              </w:rPr>
              <w:t>1:00-2:15</w:t>
            </w:r>
          </w:p>
          <w:p w14:paraId="06CA43FA" w14:textId="77777777" w:rsidR="00C91F56" w:rsidRDefault="00C91F56" w:rsidP="00F273C8">
            <w:pPr>
              <w:rPr>
                <w:sz w:val="15"/>
                <w:szCs w:val="15"/>
              </w:rPr>
            </w:pPr>
            <w:r w:rsidRPr="0000598E">
              <w:rPr>
                <w:sz w:val="15"/>
                <w:szCs w:val="15"/>
              </w:rPr>
              <w:t>150-</w:t>
            </w:r>
            <w:r>
              <w:rPr>
                <w:sz w:val="15"/>
                <w:szCs w:val="15"/>
              </w:rPr>
              <w:t>Civil Procedure II A</w:t>
            </w:r>
            <w:r w:rsidRPr="0000598E">
              <w:rPr>
                <w:sz w:val="15"/>
                <w:szCs w:val="15"/>
              </w:rPr>
              <w:t xml:space="preserve"> </w:t>
            </w:r>
            <w:r>
              <w:rPr>
                <w:sz w:val="15"/>
                <w:szCs w:val="15"/>
              </w:rPr>
              <w:t>–</w:t>
            </w:r>
            <w:proofErr w:type="spellStart"/>
            <w:r w:rsidRPr="0000598E">
              <w:rPr>
                <w:sz w:val="15"/>
                <w:szCs w:val="15"/>
              </w:rPr>
              <w:t>Challener</w:t>
            </w:r>
            <w:proofErr w:type="spellEnd"/>
          </w:p>
          <w:p w14:paraId="189E751F" w14:textId="77777777" w:rsidR="00C91F56" w:rsidRPr="0000598E" w:rsidRDefault="00C91F56" w:rsidP="00F273C8">
            <w:pPr>
              <w:rPr>
                <w:sz w:val="15"/>
                <w:szCs w:val="15"/>
              </w:rPr>
            </w:pPr>
            <w:r>
              <w:rPr>
                <w:sz w:val="15"/>
                <w:szCs w:val="15"/>
              </w:rPr>
              <w:t>250-Civil Procedure II B - Will</w:t>
            </w:r>
          </w:p>
          <w:p w14:paraId="11FFF74D" w14:textId="77777777" w:rsidR="00C91F56" w:rsidRPr="0000598E" w:rsidRDefault="00C91F56" w:rsidP="00F273C8">
            <w:pPr>
              <w:rPr>
                <w:sz w:val="15"/>
                <w:szCs w:val="15"/>
              </w:rPr>
            </w:pPr>
            <w:r w:rsidRPr="0000598E">
              <w:rPr>
                <w:sz w:val="15"/>
                <w:szCs w:val="15"/>
              </w:rPr>
              <w:t>107B-GAL Clinic-Kennedy</w:t>
            </w:r>
          </w:p>
          <w:p w14:paraId="23BEF651" w14:textId="77777777" w:rsidR="00C91F56" w:rsidRPr="0000598E" w:rsidRDefault="00C91F56" w:rsidP="00F273C8">
            <w:pPr>
              <w:rPr>
                <w:sz w:val="15"/>
                <w:szCs w:val="15"/>
              </w:rPr>
            </w:pPr>
            <w:r>
              <w:rPr>
                <w:sz w:val="15"/>
                <w:szCs w:val="15"/>
              </w:rPr>
              <w:lastRenderedPageBreak/>
              <w:t>200-White Collar Crime - Anderson</w:t>
            </w:r>
          </w:p>
          <w:p w14:paraId="6FFC3922" w14:textId="77777777" w:rsidR="00C91F56" w:rsidRPr="001A465B" w:rsidRDefault="00C91F56" w:rsidP="00F273C8">
            <w:pPr>
              <w:rPr>
                <w:sz w:val="15"/>
                <w:szCs w:val="15"/>
              </w:rPr>
            </w:pPr>
            <w:r>
              <w:rPr>
                <w:sz w:val="15"/>
                <w:szCs w:val="15"/>
              </w:rPr>
              <w:t>203-Remedies-R. Johnson</w:t>
            </w:r>
            <w:r w:rsidRPr="0000598E">
              <w:rPr>
                <w:sz w:val="15"/>
                <w:szCs w:val="15"/>
              </w:rPr>
              <w:t xml:space="preserve"> </w:t>
            </w:r>
          </w:p>
        </w:tc>
        <w:tc>
          <w:tcPr>
            <w:tcW w:w="2494" w:type="dxa"/>
            <w:vMerge/>
          </w:tcPr>
          <w:p w14:paraId="3A28BC49" w14:textId="77777777" w:rsidR="00C91F56" w:rsidRPr="0000598E" w:rsidRDefault="00C91F56" w:rsidP="00F273C8">
            <w:pPr>
              <w:rPr>
                <w:sz w:val="15"/>
                <w:szCs w:val="15"/>
              </w:rPr>
            </w:pPr>
          </w:p>
        </w:tc>
      </w:tr>
      <w:tr w:rsidR="00C91F56" w:rsidRPr="0000598E" w14:paraId="4F40C2C6" w14:textId="77777777" w:rsidTr="00F273C8">
        <w:trPr>
          <w:trHeight w:val="575"/>
        </w:trPr>
        <w:tc>
          <w:tcPr>
            <w:tcW w:w="2616" w:type="dxa"/>
          </w:tcPr>
          <w:p w14:paraId="782FBF5F" w14:textId="77777777" w:rsidR="00C91F56" w:rsidRDefault="00C91F56" w:rsidP="00F273C8">
            <w:pPr>
              <w:tabs>
                <w:tab w:val="center" w:pos="1139"/>
              </w:tabs>
              <w:rPr>
                <w:b/>
                <w:sz w:val="15"/>
                <w:szCs w:val="15"/>
                <w:u w:val="single"/>
              </w:rPr>
            </w:pPr>
            <w:r>
              <w:rPr>
                <w:b/>
                <w:sz w:val="15"/>
                <w:szCs w:val="15"/>
                <w:u w:val="single"/>
              </w:rPr>
              <w:lastRenderedPageBreak/>
              <w:t>1:00-2:55</w:t>
            </w:r>
          </w:p>
          <w:p w14:paraId="5ACD9778" w14:textId="77777777" w:rsidR="00C91F56" w:rsidRPr="001C3C30" w:rsidRDefault="00C91F56" w:rsidP="00F273C8">
            <w:pPr>
              <w:tabs>
                <w:tab w:val="center" w:pos="1139"/>
              </w:tabs>
              <w:rPr>
                <w:sz w:val="15"/>
                <w:szCs w:val="15"/>
              </w:rPr>
            </w:pPr>
            <w:r>
              <w:rPr>
                <w:sz w:val="15"/>
                <w:szCs w:val="15"/>
              </w:rPr>
              <w:t>151B-Trial Practice-Copeland</w:t>
            </w:r>
          </w:p>
        </w:tc>
        <w:tc>
          <w:tcPr>
            <w:tcW w:w="2186" w:type="dxa"/>
            <w:vMerge/>
          </w:tcPr>
          <w:p w14:paraId="1C38CF75" w14:textId="77777777" w:rsidR="00C91F56" w:rsidRPr="0000598E" w:rsidRDefault="00C91F56" w:rsidP="00F273C8">
            <w:pPr>
              <w:rPr>
                <w:b/>
                <w:sz w:val="15"/>
                <w:szCs w:val="15"/>
                <w:u w:val="single"/>
              </w:rPr>
            </w:pPr>
          </w:p>
        </w:tc>
        <w:tc>
          <w:tcPr>
            <w:tcW w:w="1774" w:type="dxa"/>
            <w:shd w:val="clear" w:color="auto" w:fill="auto"/>
          </w:tcPr>
          <w:p w14:paraId="4A7B6E74" w14:textId="77777777" w:rsidR="00C91F56" w:rsidRDefault="00C91F56" w:rsidP="00F273C8">
            <w:pPr>
              <w:tabs>
                <w:tab w:val="center" w:pos="1139"/>
              </w:tabs>
              <w:rPr>
                <w:b/>
                <w:sz w:val="15"/>
                <w:szCs w:val="15"/>
                <w:u w:val="single"/>
              </w:rPr>
            </w:pPr>
            <w:r>
              <w:rPr>
                <w:b/>
                <w:sz w:val="15"/>
                <w:szCs w:val="15"/>
                <w:u w:val="single"/>
              </w:rPr>
              <w:t>1:00-2:55</w:t>
            </w:r>
          </w:p>
          <w:p w14:paraId="7C4945C2" w14:textId="77777777" w:rsidR="00C91F56" w:rsidRPr="0000598E" w:rsidRDefault="00C91F56" w:rsidP="00F273C8">
            <w:pPr>
              <w:tabs>
                <w:tab w:val="center" w:pos="1139"/>
              </w:tabs>
              <w:rPr>
                <w:b/>
                <w:sz w:val="15"/>
                <w:szCs w:val="15"/>
                <w:u w:val="single"/>
              </w:rPr>
            </w:pPr>
            <w:r>
              <w:rPr>
                <w:sz w:val="15"/>
                <w:szCs w:val="15"/>
              </w:rPr>
              <w:t>151B-Trial Practice-Copeland</w:t>
            </w:r>
          </w:p>
        </w:tc>
        <w:tc>
          <w:tcPr>
            <w:tcW w:w="1910" w:type="dxa"/>
            <w:vMerge/>
          </w:tcPr>
          <w:p w14:paraId="220619B7" w14:textId="77777777" w:rsidR="00C91F56" w:rsidRPr="0000598E" w:rsidRDefault="00C91F56" w:rsidP="00F273C8">
            <w:pPr>
              <w:rPr>
                <w:b/>
                <w:sz w:val="15"/>
                <w:szCs w:val="15"/>
                <w:u w:val="single"/>
              </w:rPr>
            </w:pPr>
          </w:p>
        </w:tc>
        <w:tc>
          <w:tcPr>
            <w:tcW w:w="2494" w:type="dxa"/>
            <w:vMerge/>
          </w:tcPr>
          <w:p w14:paraId="5F154D3B" w14:textId="77777777" w:rsidR="00C91F56" w:rsidRPr="0000598E" w:rsidRDefault="00C91F56" w:rsidP="00F273C8">
            <w:pPr>
              <w:rPr>
                <w:sz w:val="15"/>
                <w:szCs w:val="15"/>
              </w:rPr>
            </w:pPr>
          </w:p>
        </w:tc>
      </w:tr>
      <w:tr w:rsidR="00C91F56" w:rsidRPr="0000598E" w14:paraId="08B7AE55" w14:textId="77777777" w:rsidTr="00F273C8">
        <w:trPr>
          <w:trHeight w:val="710"/>
        </w:trPr>
        <w:tc>
          <w:tcPr>
            <w:tcW w:w="2616" w:type="dxa"/>
          </w:tcPr>
          <w:p w14:paraId="027D06D1" w14:textId="77777777" w:rsidR="00C91F56" w:rsidRPr="0000598E" w:rsidRDefault="00C91F56" w:rsidP="00F273C8">
            <w:pPr>
              <w:rPr>
                <w:b/>
                <w:sz w:val="15"/>
                <w:szCs w:val="15"/>
                <w:u w:val="single"/>
              </w:rPr>
            </w:pPr>
            <w:r w:rsidRPr="0000598E">
              <w:rPr>
                <w:b/>
                <w:sz w:val="15"/>
                <w:szCs w:val="15"/>
                <w:u w:val="single"/>
              </w:rPr>
              <w:t>1:00-2:10</w:t>
            </w:r>
          </w:p>
          <w:p w14:paraId="117B2E16" w14:textId="77777777" w:rsidR="00C91F56" w:rsidRPr="0000598E" w:rsidRDefault="00C91F56" w:rsidP="00F273C8">
            <w:pPr>
              <w:rPr>
                <w:sz w:val="15"/>
                <w:szCs w:val="15"/>
              </w:rPr>
            </w:pPr>
            <w:r>
              <w:rPr>
                <w:sz w:val="15"/>
                <w:szCs w:val="15"/>
              </w:rPr>
              <w:t>251-Property A</w:t>
            </w:r>
            <w:r w:rsidRPr="0000598E">
              <w:rPr>
                <w:sz w:val="15"/>
                <w:szCs w:val="15"/>
              </w:rPr>
              <w:t>- Campbell</w:t>
            </w:r>
          </w:p>
          <w:p w14:paraId="3DA3B146" w14:textId="77777777" w:rsidR="00C91F56" w:rsidRPr="0000598E" w:rsidRDefault="00C91F56" w:rsidP="00F273C8">
            <w:pPr>
              <w:rPr>
                <w:sz w:val="15"/>
                <w:szCs w:val="15"/>
              </w:rPr>
            </w:pPr>
            <w:r>
              <w:rPr>
                <w:sz w:val="15"/>
                <w:szCs w:val="15"/>
              </w:rPr>
              <w:t>150-Property B</w:t>
            </w:r>
            <w:r w:rsidRPr="0000598E">
              <w:rPr>
                <w:sz w:val="15"/>
                <w:szCs w:val="15"/>
              </w:rPr>
              <w:t>- Ng</w:t>
            </w:r>
          </w:p>
          <w:p w14:paraId="4BD4AC83" w14:textId="77777777" w:rsidR="00C91F56" w:rsidRPr="0000598E" w:rsidRDefault="00C91F56" w:rsidP="00F273C8">
            <w:pPr>
              <w:tabs>
                <w:tab w:val="center" w:pos="1139"/>
              </w:tabs>
              <w:rPr>
                <w:b/>
                <w:sz w:val="15"/>
                <w:szCs w:val="15"/>
                <w:u w:val="single"/>
              </w:rPr>
            </w:pPr>
          </w:p>
        </w:tc>
        <w:tc>
          <w:tcPr>
            <w:tcW w:w="2186" w:type="dxa"/>
          </w:tcPr>
          <w:p w14:paraId="38EAEE83" w14:textId="77777777" w:rsidR="00C91F56" w:rsidRPr="0000598E" w:rsidRDefault="00C91F56" w:rsidP="00F273C8">
            <w:pPr>
              <w:rPr>
                <w:b/>
                <w:sz w:val="15"/>
                <w:szCs w:val="15"/>
                <w:u w:val="single"/>
              </w:rPr>
            </w:pPr>
          </w:p>
        </w:tc>
        <w:tc>
          <w:tcPr>
            <w:tcW w:w="1774" w:type="dxa"/>
            <w:shd w:val="clear" w:color="auto" w:fill="auto"/>
          </w:tcPr>
          <w:p w14:paraId="27CCF806" w14:textId="77777777" w:rsidR="00C91F56" w:rsidRPr="0000598E" w:rsidRDefault="00C91F56" w:rsidP="00F273C8">
            <w:pPr>
              <w:rPr>
                <w:b/>
                <w:sz w:val="15"/>
                <w:szCs w:val="15"/>
                <w:u w:val="single"/>
              </w:rPr>
            </w:pPr>
            <w:r w:rsidRPr="0000598E">
              <w:rPr>
                <w:b/>
                <w:sz w:val="15"/>
                <w:szCs w:val="15"/>
                <w:u w:val="single"/>
              </w:rPr>
              <w:t>1:00-2:10</w:t>
            </w:r>
          </w:p>
          <w:p w14:paraId="7D53CF40" w14:textId="77777777" w:rsidR="00C91F56" w:rsidRPr="0000598E" w:rsidRDefault="00C91F56" w:rsidP="00F273C8">
            <w:pPr>
              <w:rPr>
                <w:sz w:val="15"/>
                <w:szCs w:val="15"/>
              </w:rPr>
            </w:pPr>
            <w:r>
              <w:rPr>
                <w:sz w:val="15"/>
                <w:szCs w:val="15"/>
              </w:rPr>
              <w:t>251-Property A</w:t>
            </w:r>
            <w:r w:rsidRPr="0000598E">
              <w:rPr>
                <w:sz w:val="15"/>
                <w:szCs w:val="15"/>
              </w:rPr>
              <w:t>- Campbell</w:t>
            </w:r>
          </w:p>
          <w:p w14:paraId="1342B89F" w14:textId="77777777" w:rsidR="00C91F56" w:rsidRPr="0000598E" w:rsidRDefault="00C91F56" w:rsidP="00F273C8">
            <w:pPr>
              <w:rPr>
                <w:b/>
                <w:sz w:val="15"/>
                <w:szCs w:val="15"/>
                <w:u w:val="single"/>
              </w:rPr>
            </w:pPr>
            <w:r>
              <w:rPr>
                <w:sz w:val="15"/>
                <w:szCs w:val="15"/>
              </w:rPr>
              <w:t>150-Property B</w:t>
            </w:r>
            <w:r w:rsidRPr="0000598E">
              <w:rPr>
                <w:sz w:val="15"/>
                <w:szCs w:val="15"/>
              </w:rPr>
              <w:t>- Ng</w:t>
            </w:r>
          </w:p>
        </w:tc>
        <w:tc>
          <w:tcPr>
            <w:tcW w:w="1910" w:type="dxa"/>
          </w:tcPr>
          <w:p w14:paraId="01B174AC" w14:textId="77777777" w:rsidR="00C91F56" w:rsidRPr="0000598E" w:rsidRDefault="00C91F56" w:rsidP="00F273C8">
            <w:pPr>
              <w:rPr>
                <w:b/>
                <w:sz w:val="15"/>
                <w:szCs w:val="15"/>
                <w:u w:val="single"/>
              </w:rPr>
            </w:pPr>
          </w:p>
        </w:tc>
        <w:tc>
          <w:tcPr>
            <w:tcW w:w="2494" w:type="dxa"/>
          </w:tcPr>
          <w:p w14:paraId="0FD593D9" w14:textId="77777777" w:rsidR="00C91F56" w:rsidRPr="0000598E" w:rsidRDefault="00C91F56" w:rsidP="00F273C8">
            <w:pPr>
              <w:rPr>
                <w:b/>
                <w:sz w:val="15"/>
                <w:szCs w:val="15"/>
                <w:u w:val="single"/>
              </w:rPr>
            </w:pPr>
            <w:r w:rsidRPr="0000598E">
              <w:rPr>
                <w:b/>
                <w:sz w:val="15"/>
                <w:szCs w:val="15"/>
                <w:u w:val="single"/>
              </w:rPr>
              <w:t>1:00-2:10</w:t>
            </w:r>
          </w:p>
          <w:p w14:paraId="0F95A981" w14:textId="77777777" w:rsidR="00C91F56" w:rsidRPr="0000598E" w:rsidRDefault="00C91F56" w:rsidP="00F273C8">
            <w:pPr>
              <w:rPr>
                <w:sz w:val="15"/>
                <w:szCs w:val="15"/>
              </w:rPr>
            </w:pPr>
            <w:r w:rsidRPr="0000598E">
              <w:rPr>
                <w:sz w:val="15"/>
                <w:szCs w:val="15"/>
              </w:rPr>
              <w:t xml:space="preserve">251-Property </w:t>
            </w:r>
            <w:r>
              <w:rPr>
                <w:sz w:val="15"/>
                <w:szCs w:val="15"/>
              </w:rPr>
              <w:t>A</w:t>
            </w:r>
            <w:r w:rsidRPr="0000598E">
              <w:rPr>
                <w:sz w:val="15"/>
                <w:szCs w:val="15"/>
              </w:rPr>
              <w:t xml:space="preserve"> Campbell</w:t>
            </w:r>
          </w:p>
          <w:p w14:paraId="7B9470C8" w14:textId="77777777" w:rsidR="00C91F56" w:rsidRPr="0000598E" w:rsidRDefault="00C91F56" w:rsidP="00F273C8">
            <w:pPr>
              <w:rPr>
                <w:sz w:val="15"/>
                <w:szCs w:val="15"/>
              </w:rPr>
            </w:pPr>
            <w:r w:rsidRPr="0000598E">
              <w:rPr>
                <w:sz w:val="15"/>
                <w:szCs w:val="15"/>
              </w:rPr>
              <w:t xml:space="preserve">150-Property </w:t>
            </w:r>
            <w:r>
              <w:rPr>
                <w:sz w:val="15"/>
                <w:szCs w:val="15"/>
              </w:rPr>
              <w:t>B</w:t>
            </w:r>
            <w:r w:rsidRPr="0000598E">
              <w:rPr>
                <w:sz w:val="15"/>
                <w:szCs w:val="15"/>
              </w:rPr>
              <w:t>- Ng</w:t>
            </w:r>
          </w:p>
        </w:tc>
      </w:tr>
      <w:tr w:rsidR="00C91F56" w:rsidRPr="0000598E" w14:paraId="6090132C" w14:textId="77777777" w:rsidTr="00F273C8">
        <w:trPr>
          <w:trHeight w:val="584"/>
        </w:trPr>
        <w:tc>
          <w:tcPr>
            <w:tcW w:w="2616" w:type="dxa"/>
          </w:tcPr>
          <w:p w14:paraId="09A7A828" w14:textId="77777777" w:rsidR="00C91F56" w:rsidRPr="0000598E" w:rsidRDefault="00C91F56" w:rsidP="00F273C8">
            <w:pPr>
              <w:rPr>
                <w:sz w:val="15"/>
                <w:szCs w:val="15"/>
              </w:rPr>
            </w:pPr>
            <w:r w:rsidRPr="0000598E">
              <w:rPr>
                <w:b/>
                <w:sz w:val="15"/>
                <w:szCs w:val="15"/>
                <w:u w:val="single"/>
              </w:rPr>
              <w:t>2:25-3:40</w:t>
            </w:r>
          </w:p>
          <w:p w14:paraId="7FEABF9F" w14:textId="77777777" w:rsidR="00C91F56" w:rsidRDefault="00C91F56" w:rsidP="00F273C8">
            <w:pPr>
              <w:rPr>
                <w:sz w:val="15"/>
                <w:szCs w:val="15"/>
              </w:rPr>
            </w:pPr>
            <w:r w:rsidRPr="0000598E">
              <w:rPr>
                <w:sz w:val="15"/>
                <w:szCs w:val="15"/>
              </w:rPr>
              <w:t>300-Negotiations-Hetherington</w:t>
            </w:r>
          </w:p>
          <w:p w14:paraId="6BC646B2" w14:textId="77777777" w:rsidR="00C91F56" w:rsidRPr="0000598E" w:rsidRDefault="00C91F56" w:rsidP="00F273C8">
            <w:pPr>
              <w:rPr>
                <w:sz w:val="15"/>
                <w:szCs w:val="15"/>
              </w:rPr>
            </w:pPr>
          </w:p>
        </w:tc>
        <w:tc>
          <w:tcPr>
            <w:tcW w:w="2186" w:type="dxa"/>
            <w:vMerge w:val="restart"/>
          </w:tcPr>
          <w:p w14:paraId="30931852" w14:textId="77777777" w:rsidR="00C91F56" w:rsidRPr="0000598E" w:rsidRDefault="00C91F56" w:rsidP="00F273C8">
            <w:pPr>
              <w:rPr>
                <w:b/>
                <w:sz w:val="15"/>
                <w:szCs w:val="15"/>
                <w:u w:val="single"/>
              </w:rPr>
            </w:pPr>
            <w:r w:rsidRPr="0000598E">
              <w:rPr>
                <w:b/>
                <w:sz w:val="15"/>
                <w:szCs w:val="15"/>
                <w:u w:val="single"/>
              </w:rPr>
              <w:t>2:25-3:40</w:t>
            </w:r>
          </w:p>
          <w:p w14:paraId="1618CCCC" w14:textId="77777777" w:rsidR="00C91F56" w:rsidRPr="0000598E" w:rsidRDefault="00C91F56" w:rsidP="00F273C8">
            <w:pPr>
              <w:rPr>
                <w:b/>
                <w:sz w:val="15"/>
                <w:szCs w:val="15"/>
                <w:u w:val="single"/>
              </w:rPr>
            </w:pPr>
            <w:r w:rsidRPr="0000598E">
              <w:rPr>
                <w:sz w:val="15"/>
                <w:szCs w:val="15"/>
              </w:rPr>
              <w:t xml:space="preserve">151A-Advanced Leg. Res. &amp; </w:t>
            </w:r>
            <w:proofErr w:type="gramStart"/>
            <w:r w:rsidRPr="0000598E">
              <w:rPr>
                <w:sz w:val="15"/>
                <w:szCs w:val="15"/>
              </w:rPr>
              <w:t>Writ.-</w:t>
            </w:r>
            <w:proofErr w:type="gramEnd"/>
            <w:r w:rsidRPr="0000598E">
              <w:rPr>
                <w:sz w:val="15"/>
                <w:szCs w:val="15"/>
              </w:rPr>
              <w:t>Miller</w:t>
            </w:r>
          </w:p>
        </w:tc>
        <w:tc>
          <w:tcPr>
            <w:tcW w:w="1774" w:type="dxa"/>
            <w:shd w:val="clear" w:color="auto" w:fill="auto"/>
          </w:tcPr>
          <w:p w14:paraId="50755AC4" w14:textId="77777777" w:rsidR="00C91F56" w:rsidRPr="0000598E" w:rsidRDefault="00C91F56" w:rsidP="00F273C8">
            <w:pPr>
              <w:rPr>
                <w:sz w:val="15"/>
                <w:szCs w:val="15"/>
              </w:rPr>
            </w:pPr>
            <w:r w:rsidRPr="0000598E">
              <w:rPr>
                <w:b/>
                <w:sz w:val="15"/>
                <w:szCs w:val="15"/>
                <w:u w:val="single"/>
              </w:rPr>
              <w:t>2:25-3:40</w:t>
            </w:r>
          </w:p>
          <w:p w14:paraId="4127F4EF" w14:textId="77777777" w:rsidR="00C91F56" w:rsidRPr="0000598E" w:rsidRDefault="00C91F56" w:rsidP="00F273C8">
            <w:pPr>
              <w:rPr>
                <w:sz w:val="15"/>
                <w:szCs w:val="15"/>
              </w:rPr>
            </w:pPr>
            <w:r w:rsidRPr="0000598E">
              <w:rPr>
                <w:sz w:val="15"/>
                <w:szCs w:val="15"/>
              </w:rPr>
              <w:t>300-Negotiations-Hetherington</w:t>
            </w:r>
          </w:p>
        </w:tc>
        <w:tc>
          <w:tcPr>
            <w:tcW w:w="1910" w:type="dxa"/>
            <w:vMerge w:val="restart"/>
          </w:tcPr>
          <w:p w14:paraId="34EC4599" w14:textId="77777777" w:rsidR="00C91F56" w:rsidRPr="0000598E" w:rsidRDefault="00C91F56" w:rsidP="00F273C8">
            <w:pPr>
              <w:rPr>
                <w:b/>
                <w:sz w:val="15"/>
                <w:szCs w:val="15"/>
                <w:u w:val="single"/>
              </w:rPr>
            </w:pPr>
            <w:r w:rsidRPr="0000598E">
              <w:rPr>
                <w:b/>
                <w:sz w:val="15"/>
                <w:szCs w:val="15"/>
                <w:u w:val="single"/>
              </w:rPr>
              <w:t>2:25-3:40</w:t>
            </w:r>
          </w:p>
          <w:p w14:paraId="6736D113" w14:textId="77777777" w:rsidR="00C91F56" w:rsidRPr="0000598E" w:rsidRDefault="00C91F56" w:rsidP="00F273C8">
            <w:pPr>
              <w:rPr>
                <w:b/>
                <w:sz w:val="15"/>
                <w:szCs w:val="15"/>
                <w:u w:val="single"/>
              </w:rPr>
            </w:pPr>
            <w:r w:rsidRPr="0000598E">
              <w:rPr>
                <w:sz w:val="15"/>
                <w:szCs w:val="15"/>
              </w:rPr>
              <w:t xml:space="preserve">151A-Advanced Leg. Res. &amp; </w:t>
            </w:r>
            <w:proofErr w:type="gramStart"/>
            <w:r w:rsidRPr="0000598E">
              <w:rPr>
                <w:sz w:val="15"/>
                <w:szCs w:val="15"/>
              </w:rPr>
              <w:t>Writ.-</w:t>
            </w:r>
            <w:proofErr w:type="gramEnd"/>
            <w:r w:rsidRPr="0000598E">
              <w:rPr>
                <w:sz w:val="15"/>
                <w:szCs w:val="15"/>
              </w:rPr>
              <w:t>Miller</w:t>
            </w:r>
          </w:p>
        </w:tc>
        <w:tc>
          <w:tcPr>
            <w:tcW w:w="2494" w:type="dxa"/>
            <w:vMerge w:val="restart"/>
          </w:tcPr>
          <w:p w14:paraId="3CFFC595" w14:textId="77777777" w:rsidR="00C91F56" w:rsidRDefault="00C91F56" w:rsidP="00F273C8">
            <w:pPr>
              <w:rPr>
                <w:sz w:val="15"/>
                <w:szCs w:val="15"/>
              </w:rPr>
            </w:pPr>
            <w:r>
              <w:rPr>
                <w:b/>
                <w:sz w:val="15"/>
                <w:szCs w:val="15"/>
                <w:u w:val="single"/>
              </w:rPr>
              <w:t>CLINICS</w:t>
            </w:r>
            <w:r>
              <w:rPr>
                <w:sz w:val="15"/>
                <w:szCs w:val="15"/>
              </w:rPr>
              <w:t xml:space="preserve"> – The following clinics will be offered in the spring:</w:t>
            </w:r>
          </w:p>
          <w:p w14:paraId="3B4BAC63" w14:textId="77777777" w:rsidR="00C91F56" w:rsidRDefault="00C91F56" w:rsidP="00F273C8">
            <w:pPr>
              <w:rPr>
                <w:sz w:val="15"/>
                <w:szCs w:val="15"/>
              </w:rPr>
            </w:pPr>
            <w:r>
              <w:rPr>
                <w:sz w:val="15"/>
                <w:szCs w:val="15"/>
              </w:rPr>
              <w:t>Adoption Clinic-Welch</w:t>
            </w:r>
          </w:p>
          <w:p w14:paraId="612121D6" w14:textId="77777777" w:rsidR="00C91F56" w:rsidRDefault="00C91F56" w:rsidP="00F273C8">
            <w:pPr>
              <w:rPr>
                <w:sz w:val="15"/>
                <w:szCs w:val="15"/>
              </w:rPr>
            </w:pPr>
            <w:r>
              <w:rPr>
                <w:sz w:val="15"/>
                <w:szCs w:val="15"/>
              </w:rPr>
              <w:t>Advanced Child Advocacy Clinic-Kennedy</w:t>
            </w:r>
          </w:p>
          <w:p w14:paraId="4F1C00B5" w14:textId="77777777" w:rsidR="00C91F56" w:rsidRDefault="00C91F56" w:rsidP="00F273C8">
            <w:pPr>
              <w:rPr>
                <w:sz w:val="15"/>
                <w:szCs w:val="15"/>
              </w:rPr>
            </w:pPr>
            <w:r>
              <w:rPr>
                <w:sz w:val="15"/>
                <w:szCs w:val="15"/>
              </w:rPr>
              <w:t>Child Welfare &amp; Family Justice-Hicks</w:t>
            </w:r>
          </w:p>
          <w:p w14:paraId="00540429" w14:textId="77777777" w:rsidR="00C91F56" w:rsidRDefault="00C91F56" w:rsidP="00F273C8">
            <w:pPr>
              <w:rPr>
                <w:sz w:val="15"/>
                <w:szCs w:val="15"/>
              </w:rPr>
            </w:pPr>
            <w:r>
              <w:rPr>
                <w:sz w:val="15"/>
                <w:szCs w:val="15"/>
              </w:rPr>
              <w:t>Education Law Clinic-Miller (adj)</w:t>
            </w:r>
          </w:p>
          <w:p w14:paraId="32305BA8" w14:textId="77777777" w:rsidR="00C91F56" w:rsidRDefault="00C91F56" w:rsidP="00F273C8">
            <w:pPr>
              <w:rPr>
                <w:sz w:val="15"/>
                <w:szCs w:val="15"/>
              </w:rPr>
            </w:pPr>
            <w:r>
              <w:rPr>
                <w:sz w:val="15"/>
                <w:szCs w:val="15"/>
              </w:rPr>
              <w:t>Guardian Ad Litem Clinic-Kennedy</w:t>
            </w:r>
          </w:p>
          <w:p w14:paraId="04390FCE" w14:textId="77777777" w:rsidR="00C91F56" w:rsidRDefault="00C91F56" w:rsidP="00F273C8">
            <w:pPr>
              <w:rPr>
                <w:sz w:val="15"/>
                <w:szCs w:val="15"/>
              </w:rPr>
            </w:pPr>
            <w:r>
              <w:rPr>
                <w:sz w:val="15"/>
                <w:szCs w:val="15"/>
              </w:rPr>
              <w:t>Immigration Clinic-McGowan (adj)</w:t>
            </w:r>
          </w:p>
          <w:p w14:paraId="1C20168C" w14:textId="77777777" w:rsidR="00C91F56" w:rsidRDefault="00C91F56" w:rsidP="00F273C8">
            <w:pPr>
              <w:rPr>
                <w:sz w:val="15"/>
                <w:szCs w:val="15"/>
              </w:rPr>
            </w:pPr>
            <w:r>
              <w:rPr>
                <w:sz w:val="15"/>
                <w:szCs w:val="15"/>
              </w:rPr>
              <w:t>Mission First Legal Aid Clinic-Hicks</w:t>
            </w:r>
          </w:p>
          <w:p w14:paraId="160DC1FE" w14:textId="77777777" w:rsidR="00C91F56" w:rsidRDefault="00C91F56" w:rsidP="00F273C8">
            <w:pPr>
              <w:rPr>
                <w:sz w:val="15"/>
                <w:szCs w:val="15"/>
              </w:rPr>
            </w:pPr>
            <w:r>
              <w:rPr>
                <w:sz w:val="15"/>
                <w:szCs w:val="15"/>
              </w:rPr>
              <w:t>Youth Court Clinic-Welch</w:t>
            </w:r>
          </w:p>
          <w:p w14:paraId="28D7EB8A" w14:textId="77777777" w:rsidR="00C91F56" w:rsidRDefault="00C91F56" w:rsidP="00F273C8">
            <w:pPr>
              <w:rPr>
                <w:sz w:val="15"/>
                <w:szCs w:val="15"/>
              </w:rPr>
            </w:pPr>
          </w:p>
          <w:p w14:paraId="7E73E4CC" w14:textId="77777777" w:rsidR="00C91F56" w:rsidRPr="00C32558" w:rsidRDefault="00C91F56" w:rsidP="00F273C8">
            <w:pPr>
              <w:rPr>
                <w:sz w:val="15"/>
                <w:szCs w:val="15"/>
              </w:rPr>
            </w:pPr>
            <w:r>
              <w:rPr>
                <w:sz w:val="15"/>
                <w:szCs w:val="15"/>
              </w:rPr>
              <w:t>All clinics require an application and an interview for participation. Contact Prof. Meta Copeland for more information.</w:t>
            </w:r>
          </w:p>
          <w:p w14:paraId="3F1D53E1" w14:textId="77777777" w:rsidR="00C91F56" w:rsidRDefault="00C91F56" w:rsidP="00F273C8">
            <w:pPr>
              <w:rPr>
                <w:sz w:val="15"/>
                <w:szCs w:val="15"/>
              </w:rPr>
            </w:pPr>
          </w:p>
          <w:p w14:paraId="6327BC9F" w14:textId="77777777" w:rsidR="00C91F56" w:rsidRDefault="00C91F56" w:rsidP="00F273C8">
            <w:pPr>
              <w:pBdr>
                <w:bottom w:val="single" w:sz="12" w:space="1" w:color="auto"/>
              </w:pBdr>
              <w:rPr>
                <w:sz w:val="15"/>
                <w:szCs w:val="15"/>
              </w:rPr>
            </w:pPr>
            <w:r>
              <w:rPr>
                <w:sz w:val="15"/>
                <w:szCs w:val="15"/>
              </w:rPr>
              <w:t>Unless otherwise noted on the schedule, clinic classes will meet at a time that is convenient for the students who are enrolled in the clinic.</w:t>
            </w:r>
          </w:p>
          <w:p w14:paraId="067C1075" w14:textId="77777777" w:rsidR="00C91F56" w:rsidRPr="0000598E" w:rsidRDefault="00C91F56" w:rsidP="00F273C8">
            <w:pPr>
              <w:rPr>
                <w:sz w:val="15"/>
                <w:szCs w:val="15"/>
              </w:rPr>
            </w:pPr>
            <w:r>
              <w:rPr>
                <w:sz w:val="15"/>
                <w:szCs w:val="15"/>
              </w:rPr>
              <w:t xml:space="preserve">***Please contact Prof. Matt </w:t>
            </w:r>
            <w:proofErr w:type="spellStart"/>
            <w:r>
              <w:rPr>
                <w:sz w:val="15"/>
                <w:szCs w:val="15"/>
              </w:rPr>
              <w:t>Steffey</w:t>
            </w:r>
            <w:proofErr w:type="spellEnd"/>
            <w:r>
              <w:rPr>
                <w:sz w:val="15"/>
                <w:szCs w:val="15"/>
              </w:rPr>
              <w:t xml:space="preserve"> for details regarding the class schedule for Supreme Court Roleplaying. The class will not meet as a group every week; instead, students will meet individually with Prof. </w:t>
            </w:r>
            <w:proofErr w:type="spellStart"/>
            <w:r>
              <w:rPr>
                <w:sz w:val="15"/>
                <w:szCs w:val="15"/>
              </w:rPr>
              <w:t>Steffey</w:t>
            </w:r>
            <w:proofErr w:type="spellEnd"/>
            <w:r>
              <w:rPr>
                <w:sz w:val="15"/>
                <w:szCs w:val="15"/>
              </w:rPr>
              <w:t>. Students will also meet as a class to conduct oral arguments later in the semester at a date and time TBD.</w:t>
            </w:r>
          </w:p>
        </w:tc>
      </w:tr>
      <w:tr w:rsidR="00C91F56" w:rsidRPr="0000598E" w14:paraId="416415A7" w14:textId="77777777" w:rsidTr="00F273C8">
        <w:trPr>
          <w:trHeight w:val="575"/>
        </w:trPr>
        <w:tc>
          <w:tcPr>
            <w:tcW w:w="2616" w:type="dxa"/>
          </w:tcPr>
          <w:p w14:paraId="123C6171" w14:textId="77777777" w:rsidR="00C91F56" w:rsidRDefault="00C91F56" w:rsidP="00F273C8">
            <w:pPr>
              <w:rPr>
                <w:b/>
                <w:sz w:val="15"/>
                <w:szCs w:val="15"/>
                <w:u w:val="single"/>
              </w:rPr>
            </w:pPr>
            <w:r>
              <w:rPr>
                <w:b/>
                <w:sz w:val="15"/>
                <w:szCs w:val="15"/>
                <w:u w:val="single"/>
              </w:rPr>
              <w:t>2:25-4:20</w:t>
            </w:r>
          </w:p>
          <w:p w14:paraId="3172F974" w14:textId="77777777" w:rsidR="00C91F56" w:rsidRPr="00831257" w:rsidRDefault="00C91F56" w:rsidP="00F273C8">
            <w:pPr>
              <w:rPr>
                <w:sz w:val="15"/>
                <w:szCs w:val="15"/>
              </w:rPr>
            </w:pPr>
            <w:r>
              <w:rPr>
                <w:sz w:val="15"/>
                <w:szCs w:val="15"/>
              </w:rPr>
              <w:t>250-Business Associations-Edwards</w:t>
            </w:r>
          </w:p>
        </w:tc>
        <w:tc>
          <w:tcPr>
            <w:tcW w:w="2186" w:type="dxa"/>
            <w:vMerge/>
          </w:tcPr>
          <w:p w14:paraId="22D8A2F8" w14:textId="77777777" w:rsidR="00C91F56" w:rsidRPr="0000598E" w:rsidRDefault="00C91F56" w:rsidP="00F273C8">
            <w:pPr>
              <w:rPr>
                <w:b/>
                <w:sz w:val="15"/>
                <w:szCs w:val="15"/>
                <w:u w:val="single"/>
              </w:rPr>
            </w:pPr>
          </w:p>
        </w:tc>
        <w:tc>
          <w:tcPr>
            <w:tcW w:w="1774" w:type="dxa"/>
            <w:shd w:val="clear" w:color="auto" w:fill="auto"/>
          </w:tcPr>
          <w:p w14:paraId="6BF0D709" w14:textId="77777777" w:rsidR="00C91F56" w:rsidRDefault="00C91F56" w:rsidP="00F273C8">
            <w:pPr>
              <w:rPr>
                <w:b/>
                <w:sz w:val="15"/>
                <w:szCs w:val="15"/>
                <w:u w:val="single"/>
              </w:rPr>
            </w:pPr>
            <w:r>
              <w:rPr>
                <w:b/>
                <w:sz w:val="15"/>
                <w:szCs w:val="15"/>
                <w:u w:val="single"/>
              </w:rPr>
              <w:t>2:25-4:20</w:t>
            </w:r>
          </w:p>
          <w:p w14:paraId="11767766" w14:textId="77777777" w:rsidR="00C91F56" w:rsidRPr="0000598E" w:rsidRDefault="00C91F56" w:rsidP="00F273C8">
            <w:pPr>
              <w:rPr>
                <w:b/>
                <w:sz w:val="15"/>
                <w:szCs w:val="15"/>
                <w:u w:val="single"/>
              </w:rPr>
            </w:pPr>
            <w:r>
              <w:rPr>
                <w:sz w:val="15"/>
                <w:szCs w:val="15"/>
              </w:rPr>
              <w:t>250-Business Associations-Edwards</w:t>
            </w:r>
          </w:p>
        </w:tc>
        <w:tc>
          <w:tcPr>
            <w:tcW w:w="1910" w:type="dxa"/>
            <w:vMerge/>
          </w:tcPr>
          <w:p w14:paraId="08CF32BD" w14:textId="77777777" w:rsidR="00C91F56" w:rsidRPr="0000598E" w:rsidRDefault="00C91F56" w:rsidP="00F273C8">
            <w:pPr>
              <w:rPr>
                <w:b/>
                <w:sz w:val="15"/>
                <w:szCs w:val="15"/>
                <w:u w:val="single"/>
              </w:rPr>
            </w:pPr>
          </w:p>
        </w:tc>
        <w:tc>
          <w:tcPr>
            <w:tcW w:w="2494" w:type="dxa"/>
            <w:vMerge/>
          </w:tcPr>
          <w:p w14:paraId="0FDA365C" w14:textId="77777777" w:rsidR="00C91F56" w:rsidRPr="0000598E" w:rsidRDefault="00C91F56" w:rsidP="00F273C8">
            <w:pPr>
              <w:rPr>
                <w:sz w:val="15"/>
                <w:szCs w:val="15"/>
              </w:rPr>
            </w:pPr>
          </w:p>
        </w:tc>
      </w:tr>
      <w:tr w:rsidR="00C91F56" w:rsidRPr="0000598E" w14:paraId="28B9063B" w14:textId="77777777" w:rsidTr="00F273C8">
        <w:trPr>
          <w:trHeight w:val="854"/>
        </w:trPr>
        <w:tc>
          <w:tcPr>
            <w:tcW w:w="2616" w:type="dxa"/>
            <w:vMerge w:val="restart"/>
          </w:tcPr>
          <w:p w14:paraId="379F8448" w14:textId="77777777" w:rsidR="00C91F56" w:rsidRPr="0000598E" w:rsidRDefault="00C91F56" w:rsidP="00F273C8">
            <w:pPr>
              <w:rPr>
                <w:sz w:val="15"/>
                <w:szCs w:val="15"/>
              </w:rPr>
            </w:pPr>
          </w:p>
        </w:tc>
        <w:tc>
          <w:tcPr>
            <w:tcW w:w="2186" w:type="dxa"/>
          </w:tcPr>
          <w:p w14:paraId="7DA2851C" w14:textId="77777777" w:rsidR="00C91F56" w:rsidRPr="0000598E" w:rsidRDefault="00C91F56" w:rsidP="00F273C8">
            <w:pPr>
              <w:rPr>
                <w:b/>
                <w:sz w:val="15"/>
                <w:szCs w:val="15"/>
                <w:u w:val="single"/>
              </w:rPr>
            </w:pPr>
            <w:r w:rsidRPr="0000598E">
              <w:rPr>
                <w:b/>
                <w:sz w:val="15"/>
                <w:szCs w:val="15"/>
                <w:u w:val="single"/>
              </w:rPr>
              <w:t>2:25-4:20</w:t>
            </w:r>
          </w:p>
          <w:p w14:paraId="5ED983E6" w14:textId="77777777" w:rsidR="00C91F56" w:rsidRPr="0000598E" w:rsidRDefault="00C91F56" w:rsidP="00F273C8">
            <w:pPr>
              <w:rPr>
                <w:sz w:val="15"/>
                <w:szCs w:val="15"/>
              </w:rPr>
            </w:pPr>
            <w:r w:rsidRPr="0000598E">
              <w:rPr>
                <w:sz w:val="15"/>
                <w:szCs w:val="15"/>
              </w:rPr>
              <w:t>250-Constitutional Law-</w:t>
            </w:r>
            <w:proofErr w:type="spellStart"/>
            <w:r w:rsidRPr="0000598E">
              <w:rPr>
                <w:sz w:val="15"/>
                <w:szCs w:val="15"/>
              </w:rPr>
              <w:t>Modak</w:t>
            </w:r>
            <w:proofErr w:type="spellEnd"/>
            <w:r w:rsidRPr="0000598E">
              <w:rPr>
                <w:sz w:val="15"/>
                <w:szCs w:val="15"/>
              </w:rPr>
              <w:t>-</w:t>
            </w:r>
            <w:proofErr w:type="spellStart"/>
            <w:r w:rsidRPr="0000598E">
              <w:rPr>
                <w:sz w:val="15"/>
                <w:szCs w:val="15"/>
              </w:rPr>
              <w:t>Truran</w:t>
            </w:r>
            <w:proofErr w:type="spellEnd"/>
            <w:r w:rsidRPr="0000598E">
              <w:rPr>
                <w:sz w:val="15"/>
                <w:szCs w:val="15"/>
              </w:rPr>
              <w:t xml:space="preserve"> </w:t>
            </w:r>
          </w:p>
          <w:p w14:paraId="59A5EACA" w14:textId="77777777" w:rsidR="00C91F56" w:rsidRPr="0000598E" w:rsidRDefault="00C91F56" w:rsidP="00F273C8">
            <w:pPr>
              <w:rPr>
                <w:sz w:val="15"/>
                <w:szCs w:val="15"/>
              </w:rPr>
            </w:pPr>
          </w:p>
        </w:tc>
        <w:tc>
          <w:tcPr>
            <w:tcW w:w="1774" w:type="dxa"/>
          </w:tcPr>
          <w:p w14:paraId="4D2D3839" w14:textId="77777777" w:rsidR="00C91F56" w:rsidRPr="0000598E" w:rsidRDefault="00C91F56" w:rsidP="00F273C8">
            <w:pPr>
              <w:rPr>
                <w:b/>
                <w:sz w:val="15"/>
                <w:szCs w:val="15"/>
                <w:u w:val="single"/>
              </w:rPr>
            </w:pPr>
            <w:r w:rsidRPr="0000598E">
              <w:rPr>
                <w:b/>
                <w:sz w:val="15"/>
                <w:szCs w:val="15"/>
                <w:u w:val="single"/>
              </w:rPr>
              <w:t>4:00-4:50</w:t>
            </w:r>
          </w:p>
          <w:p w14:paraId="5AD2D1AD" w14:textId="77777777" w:rsidR="00C91F56" w:rsidRPr="0000598E" w:rsidRDefault="00C91F56" w:rsidP="00F273C8">
            <w:pPr>
              <w:rPr>
                <w:sz w:val="15"/>
                <w:szCs w:val="15"/>
              </w:rPr>
            </w:pPr>
            <w:r>
              <w:rPr>
                <w:sz w:val="15"/>
                <w:szCs w:val="15"/>
              </w:rPr>
              <w:t xml:space="preserve">300-Externships-Copeland </w:t>
            </w:r>
          </w:p>
        </w:tc>
        <w:tc>
          <w:tcPr>
            <w:tcW w:w="1910" w:type="dxa"/>
          </w:tcPr>
          <w:p w14:paraId="64C2B40F" w14:textId="77777777" w:rsidR="00C91F56" w:rsidRPr="0000598E" w:rsidRDefault="00C91F56" w:rsidP="00F273C8">
            <w:pPr>
              <w:rPr>
                <w:sz w:val="15"/>
                <w:szCs w:val="15"/>
              </w:rPr>
            </w:pPr>
            <w:r w:rsidRPr="0000598E">
              <w:rPr>
                <w:b/>
                <w:sz w:val="15"/>
                <w:szCs w:val="15"/>
                <w:u w:val="single"/>
              </w:rPr>
              <w:t>2:25-4:20</w:t>
            </w:r>
          </w:p>
          <w:p w14:paraId="1C8297F7" w14:textId="77777777" w:rsidR="00C91F56" w:rsidRPr="0000598E" w:rsidRDefault="00C91F56" w:rsidP="00F273C8">
            <w:pPr>
              <w:rPr>
                <w:sz w:val="15"/>
                <w:szCs w:val="15"/>
              </w:rPr>
            </w:pPr>
            <w:r w:rsidRPr="0000598E">
              <w:rPr>
                <w:sz w:val="15"/>
                <w:szCs w:val="15"/>
              </w:rPr>
              <w:t>250-Constitutional Law-</w:t>
            </w:r>
            <w:proofErr w:type="spellStart"/>
            <w:r w:rsidRPr="0000598E">
              <w:rPr>
                <w:sz w:val="15"/>
                <w:szCs w:val="15"/>
              </w:rPr>
              <w:t>Modak</w:t>
            </w:r>
            <w:proofErr w:type="spellEnd"/>
            <w:r w:rsidRPr="0000598E">
              <w:rPr>
                <w:sz w:val="15"/>
                <w:szCs w:val="15"/>
              </w:rPr>
              <w:t>-</w:t>
            </w:r>
            <w:proofErr w:type="spellStart"/>
            <w:r w:rsidRPr="0000598E">
              <w:rPr>
                <w:sz w:val="15"/>
                <w:szCs w:val="15"/>
              </w:rPr>
              <w:t>Truran</w:t>
            </w:r>
            <w:proofErr w:type="spellEnd"/>
          </w:p>
          <w:p w14:paraId="590CA383" w14:textId="77777777" w:rsidR="00C91F56" w:rsidRPr="0000598E" w:rsidRDefault="00C91F56" w:rsidP="00F273C8">
            <w:pPr>
              <w:rPr>
                <w:sz w:val="15"/>
                <w:szCs w:val="15"/>
              </w:rPr>
            </w:pPr>
            <w:r w:rsidRPr="0000598E">
              <w:rPr>
                <w:sz w:val="15"/>
                <w:szCs w:val="15"/>
              </w:rPr>
              <w:t>AC-404-Expert Witness Seminar-Lowery</w:t>
            </w:r>
          </w:p>
        </w:tc>
        <w:tc>
          <w:tcPr>
            <w:tcW w:w="2494" w:type="dxa"/>
            <w:vMerge/>
          </w:tcPr>
          <w:p w14:paraId="54E9CF0D" w14:textId="77777777" w:rsidR="00C91F56" w:rsidRPr="0000598E" w:rsidRDefault="00C91F56" w:rsidP="00F273C8">
            <w:pPr>
              <w:rPr>
                <w:sz w:val="15"/>
                <w:szCs w:val="15"/>
              </w:rPr>
            </w:pPr>
          </w:p>
        </w:tc>
      </w:tr>
      <w:tr w:rsidR="00C91F56" w:rsidRPr="0000598E" w14:paraId="16CAB44D" w14:textId="77777777" w:rsidTr="00F273C8">
        <w:trPr>
          <w:trHeight w:val="362"/>
        </w:trPr>
        <w:tc>
          <w:tcPr>
            <w:tcW w:w="2616" w:type="dxa"/>
            <w:vMerge/>
          </w:tcPr>
          <w:p w14:paraId="5D30DD79" w14:textId="77777777" w:rsidR="00C91F56" w:rsidRPr="0000598E" w:rsidRDefault="00C91F56" w:rsidP="00F273C8">
            <w:pPr>
              <w:rPr>
                <w:sz w:val="15"/>
                <w:szCs w:val="15"/>
              </w:rPr>
            </w:pPr>
          </w:p>
        </w:tc>
        <w:tc>
          <w:tcPr>
            <w:tcW w:w="2186" w:type="dxa"/>
          </w:tcPr>
          <w:p w14:paraId="36AD5535" w14:textId="77777777" w:rsidR="00C91F56" w:rsidRPr="0000598E" w:rsidRDefault="00C91F56" w:rsidP="00F273C8">
            <w:pPr>
              <w:rPr>
                <w:b/>
                <w:sz w:val="15"/>
                <w:szCs w:val="15"/>
                <w:u w:val="single"/>
              </w:rPr>
            </w:pPr>
            <w:r w:rsidRPr="0000598E">
              <w:rPr>
                <w:b/>
                <w:sz w:val="15"/>
                <w:szCs w:val="15"/>
                <w:u w:val="single"/>
              </w:rPr>
              <w:t>4:30-5:20</w:t>
            </w:r>
          </w:p>
          <w:p w14:paraId="32AA9B76" w14:textId="77777777" w:rsidR="00C91F56" w:rsidRPr="0000598E" w:rsidRDefault="00C91F56" w:rsidP="00F273C8">
            <w:pPr>
              <w:rPr>
                <w:sz w:val="15"/>
                <w:szCs w:val="15"/>
              </w:rPr>
            </w:pPr>
            <w:r w:rsidRPr="0000598E">
              <w:rPr>
                <w:sz w:val="15"/>
                <w:szCs w:val="15"/>
              </w:rPr>
              <w:t>300-Pre-trial- McCarty (adj)</w:t>
            </w:r>
          </w:p>
          <w:p w14:paraId="561AC31A" w14:textId="77777777" w:rsidR="00C91F56" w:rsidRPr="0000598E" w:rsidRDefault="00C91F56" w:rsidP="00F273C8">
            <w:pPr>
              <w:rPr>
                <w:sz w:val="15"/>
                <w:szCs w:val="15"/>
              </w:rPr>
            </w:pPr>
          </w:p>
        </w:tc>
        <w:tc>
          <w:tcPr>
            <w:tcW w:w="1774" w:type="dxa"/>
            <w:vMerge w:val="restart"/>
          </w:tcPr>
          <w:p w14:paraId="5BBB8FFD" w14:textId="77777777" w:rsidR="00C91F56" w:rsidRPr="0000598E" w:rsidRDefault="00C91F56" w:rsidP="00F273C8">
            <w:pPr>
              <w:rPr>
                <w:b/>
                <w:sz w:val="15"/>
                <w:szCs w:val="15"/>
                <w:u w:val="single"/>
              </w:rPr>
            </w:pPr>
          </w:p>
        </w:tc>
        <w:tc>
          <w:tcPr>
            <w:tcW w:w="1910" w:type="dxa"/>
          </w:tcPr>
          <w:p w14:paraId="458FCB0E" w14:textId="77777777" w:rsidR="00C91F56" w:rsidRPr="0000598E" w:rsidRDefault="00C91F56" w:rsidP="00F273C8">
            <w:pPr>
              <w:rPr>
                <w:b/>
                <w:sz w:val="15"/>
                <w:szCs w:val="15"/>
                <w:u w:val="single"/>
              </w:rPr>
            </w:pPr>
            <w:r w:rsidRPr="0000598E">
              <w:rPr>
                <w:b/>
                <w:sz w:val="15"/>
                <w:szCs w:val="15"/>
                <w:u w:val="single"/>
              </w:rPr>
              <w:t>4:30-5:20</w:t>
            </w:r>
          </w:p>
          <w:p w14:paraId="386DB260" w14:textId="77777777" w:rsidR="00C91F56" w:rsidRPr="0000598E" w:rsidRDefault="00C91F56" w:rsidP="00F273C8">
            <w:pPr>
              <w:rPr>
                <w:sz w:val="15"/>
                <w:szCs w:val="15"/>
              </w:rPr>
            </w:pPr>
            <w:r w:rsidRPr="0000598E">
              <w:rPr>
                <w:sz w:val="15"/>
                <w:szCs w:val="15"/>
              </w:rPr>
              <w:t>300-Pre-trial- McCarty (adj)</w:t>
            </w:r>
          </w:p>
        </w:tc>
        <w:tc>
          <w:tcPr>
            <w:tcW w:w="2494" w:type="dxa"/>
            <w:vMerge/>
          </w:tcPr>
          <w:p w14:paraId="6360E1FE" w14:textId="77777777" w:rsidR="00C91F56" w:rsidRPr="0000598E" w:rsidRDefault="00C91F56" w:rsidP="00F273C8">
            <w:pPr>
              <w:rPr>
                <w:sz w:val="15"/>
                <w:szCs w:val="15"/>
              </w:rPr>
            </w:pPr>
          </w:p>
        </w:tc>
      </w:tr>
      <w:tr w:rsidR="00C91F56" w:rsidRPr="0000598E" w14:paraId="5320DEBF" w14:textId="77777777" w:rsidTr="00F273C8">
        <w:trPr>
          <w:trHeight w:val="656"/>
        </w:trPr>
        <w:tc>
          <w:tcPr>
            <w:tcW w:w="2616" w:type="dxa"/>
            <w:vMerge/>
          </w:tcPr>
          <w:p w14:paraId="7973BE71" w14:textId="77777777" w:rsidR="00C91F56" w:rsidRPr="0000598E" w:rsidRDefault="00C91F56" w:rsidP="00F273C8">
            <w:pPr>
              <w:rPr>
                <w:sz w:val="15"/>
                <w:szCs w:val="15"/>
              </w:rPr>
            </w:pPr>
          </w:p>
        </w:tc>
        <w:tc>
          <w:tcPr>
            <w:tcW w:w="2186" w:type="dxa"/>
          </w:tcPr>
          <w:p w14:paraId="685DF866" w14:textId="77777777" w:rsidR="00C91F56" w:rsidRPr="0000598E" w:rsidRDefault="00C91F56" w:rsidP="00F273C8">
            <w:pPr>
              <w:rPr>
                <w:b/>
                <w:sz w:val="15"/>
                <w:szCs w:val="15"/>
                <w:u w:val="single"/>
              </w:rPr>
            </w:pPr>
            <w:r>
              <w:rPr>
                <w:b/>
                <w:sz w:val="15"/>
                <w:szCs w:val="15"/>
                <w:u w:val="single"/>
              </w:rPr>
              <w:t>4:30-6:20</w:t>
            </w:r>
          </w:p>
          <w:p w14:paraId="780F4AED" w14:textId="77777777" w:rsidR="00C91F56" w:rsidRPr="0000598E" w:rsidRDefault="00C91F56" w:rsidP="00F273C8">
            <w:pPr>
              <w:rPr>
                <w:b/>
                <w:sz w:val="15"/>
                <w:szCs w:val="15"/>
                <w:u w:val="single"/>
              </w:rPr>
            </w:pPr>
            <w:r>
              <w:rPr>
                <w:sz w:val="15"/>
                <w:szCs w:val="15"/>
              </w:rPr>
              <w:t>200-Clean Water Act – Turner (adj)</w:t>
            </w:r>
          </w:p>
        </w:tc>
        <w:tc>
          <w:tcPr>
            <w:tcW w:w="1774" w:type="dxa"/>
            <w:vMerge/>
          </w:tcPr>
          <w:p w14:paraId="7DBA592F" w14:textId="77777777" w:rsidR="00C91F56" w:rsidRPr="0000598E" w:rsidRDefault="00C91F56" w:rsidP="00F273C8">
            <w:pPr>
              <w:rPr>
                <w:b/>
                <w:sz w:val="15"/>
                <w:szCs w:val="15"/>
                <w:u w:val="single"/>
              </w:rPr>
            </w:pPr>
          </w:p>
        </w:tc>
        <w:tc>
          <w:tcPr>
            <w:tcW w:w="1910" w:type="dxa"/>
          </w:tcPr>
          <w:p w14:paraId="70FC6046" w14:textId="77777777" w:rsidR="00C91F56" w:rsidRPr="0000598E" w:rsidRDefault="00C91F56" w:rsidP="00F273C8">
            <w:pPr>
              <w:rPr>
                <w:b/>
                <w:sz w:val="15"/>
                <w:szCs w:val="15"/>
                <w:u w:val="single"/>
              </w:rPr>
            </w:pPr>
            <w:r>
              <w:rPr>
                <w:b/>
                <w:sz w:val="15"/>
                <w:szCs w:val="15"/>
                <w:u w:val="single"/>
              </w:rPr>
              <w:t>4:30-6:20</w:t>
            </w:r>
          </w:p>
          <w:p w14:paraId="1D06558B" w14:textId="77777777" w:rsidR="00C91F56" w:rsidRPr="0000598E" w:rsidRDefault="00C91F56" w:rsidP="00F273C8">
            <w:pPr>
              <w:rPr>
                <w:b/>
                <w:sz w:val="15"/>
                <w:szCs w:val="15"/>
                <w:u w:val="single"/>
              </w:rPr>
            </w:pPr>
            <w:r>
              <w:rPr>
                <w:sz w:val="15"/>
                <w:szCs w:val="15"/>
              </w:rPr>
              <w:t>204-Capital Punishment Law-Williams (adj)</w:t>
            </w:r>
          </w:p>
        </w:tc>
        <w:tc>
          <w:tcPr>
            <w:tcW w:w="2494" w:type="dxa"/>
            <w:vMerge/>
          </w:tcPr>
          <w:p w14:paraId="170C6F91" w14:textId="77777777" w:rsidR="00C91F56" w:rsidRPr="0000598E" w:rsidRDefault="00C91F56" w:rsidP="00F273C8">
            <w:pPr>
              <w:rPr>
                <w:sz w:val="15"/>
                <w:szCs w:val="15"/>
              </w:rPr>
            </w:pPr>
          </w:p>
        </w:tc>
      </w:tr>
      <w:tr w:rsidR="00C91F56" w:rsidRPr="0000598E" w14:paraId="63043F17" w14:textId="77777777" w:rsidTr="00F273C8">
        <w:trPr>
          <w:trHeight w:val="362"/>
        </w:trPr>
        <w:tc>
          <w:tcPr>
            <w:tcW w:w="2616" w:type="dxa"/>
          </w:tcPr>
          <w:p w14:paraId="2F0E33C2" w14:textId="77777777" w:rsidR="00C91F56" w:rsidRDefault="00C91F56" w:rsidP="00F273C8">
            <w:pPr>
              <w:rPr>
                <w:b/>
                <w:sz w:val="15"/>
                <w:szCs w:val="15"/>
                <w:u w:val="single"/>
              </w:rPr>
            </w:pPr>
            <w:r w:rsidRPr="00B359D5">
              <w:rPr>
                <w:b/>
                <w:sz w:val="15"/>
                <w:szCs w:val="15"/>
                <w:u w:val="single"/>
              </w:rPr>
              <w:t>5:00-6:15</w:t>
            </w:r>
          </w:p>
          <w:p w14:paraId="4EE4624E" w14:textId="77777777" w:rsidR="00C91F56" w:rsidRDefault="00C91F56" w:rsidP="00F273C8">
            <w:pPr>
              <w:rPr>
                <w:sz w:val="15"/>
                <w:szCs w:val="15"/>
              </w:rPr>
            </w:pPr>
            <w:r>
              <w:rPr>
                <w:sz w:val="15"/>
                <w:szCs w:val="15"/>
              </w:rPr>
              <w:t>200-Administrative Law-McDaniel (adj)</w:t>
            </w:r>
          </w:p>
          <w:p w14:paraId="2A9C3975" w14:textId="77777777" w:rsidR="00C91F56" w:rsidRPr="00B359D5" w:rsidRDefault="00C91F56" w:rsidP="00F273C8">
            <w:pPr>
              <w:rPr>
                <w:sz w:val="15"/>
                <w:szCs w:val="15"/>
              </w:rPr>
            </w:pPr>
          </w:p>
        </w:tc>
        <w:tc>
          <w:tcPr>
            <w:tcW w:w="2186" w:type="dxa"/>
          </w:tcPr>
          <w:p w14:paraId="4654FF4A" w14:textId="77777777" w:rsidR="00C91F56" w:rsidRPr="0000598E" w:rsidRDefault="00C91F56" w:rsidP="00F273C8">
            <w:pPr>
              <w:rPr>
                <w:b/>
                <w:sz w:val="15"/>
                <w:szCs w:val="15"/>
                <w:u w:val="single"/>
              </w:rPr>
            </w:pPr>
            <w:r>
              <w:rPr>
                <w:b/>
                <w:sz w:val="15"/>
                <w:szCs w:val="15"/>
                <w:u w:val="single"/>
              </w:rPr>
              <w:t>4:30-7:3</w:t>
            </w:r>
            <w:r w:rsidRPr="0000598E">
              <w:rPr>
                <w:b/>
                <w:sz w:val="15"/>
                <w:szCs w:val="15"/>
                <w:u w:val="single"/>
              </w:rPr>
              <w:t>0</w:t>
            </w:r>
          </w:p>
          <w:p w14:paraId="45D2A627" w14:textId="77777777" w:rsidR="00C91F56" w:rsidRPr="0000598E" w:rsidRDefault="00C91F56" w:rsidP="00F273C8">
            <w:pPr>
              <w:rPr>
                <w:b/>
                <w:sz w:val="15"/>
                <w:szCs w:val="15"/>
                <w:u w:val="single"/>
              </w:rPr>
            </w:pPr>
            <w:r w:rsidRPr="0000598E">
              <w:rPr>
                <w:sz w:val="15"/>
                <w:szCs w:val="15"/>
              </w:rPr>
              <w:t>203-Criminal Practice-Gilbert (adj)</w:t>
            </w:r>
          </w:p>
        </w:tc>
        <w:tc>
          <w:tcPr>
            <w:tcW w:w="1774" w:type="dxa"/>
          </w:tcPr>
          <w:p w14:paraId="3D3D1211" w14:textId="77777777" w:rsidR="00C91F56" w:rsidRDefault="00C91F56" w:rsidP="00F273C8">
            <w:pPr>
              <w:rPr>
                <w:b/>
                <w:sz w:val="15"/>
                <w:szCs w:val="15"/>
                <w:u w:val="single"/>
              </w:rPr>
            </w:pPr>
            <w:r w:rsidRPr="00B359D5">
              <w:rPr>
                <w:b/>
                <w:sz w:val="15"/>
                <w:szCs w:val="15"/>
                <w:u w:val="single"/>
              </w:rPr>
              <w:t>5:00-6:15</w:t>
            </w:r>
          </w:p>
          <w:p w14:paraId="6AEADF3B" w14:textId="77777777" w:rsidR="00C91F56" w:rsidRDefault="00C91F56" w:rsidP="00F273C8">
            <w:pPr>
              <w:rPr>
                <w:sz w:val="15"/>
                <w:szCs w:val="15"/>
              </w:rPr>
            </w:pPr>
            <w:r>
              <w:rPr>
                <w:sz w:val="15"/>
                <w:szCs w:val="15"/>
              </w:rPr>
              <w:t>200-Administrative Law-McDaniel (adj)</w:t>
            </w:r>
          </w:p>
          <w:p w14:paraId="4F82B818" w14:textId="77777777" w:rsidR="00C91F56" w:rsidRPr="00B359D5" w:rsidRDefault="00C91F56" w:rsidP="00F273C8">
            <w:pPr>
              <w:rPr>
                <w:sz w:val="15"/>
                <w:szCs w:val="15"/>
              </w:rPr>
            </w:pPr>
          </w:p>
        </w:tc>
        <w:tc>
          <w:tcPr>
            <w:tcW w:w="1910" w:type="dxa"/>
          </w:tcPr>
          <w:p w14:paraId="64DD4CA7" w14:textId="77777777" w:rsidR="00C91F56" w:rsidRPr="0000598E" w:rsidRDefault="00C91F56" w:rsidP="00F273C8">
            <w:pPr>
              <w:rPr>
                <w:b/>
                <w:sz w:val="15"/>
                <w:szCs w:val="15"/>
                <w:u w:val="single"/>
              </w:rPr>
            </w:pPr>
          </w:p>
        </w:tc>
        <w:tc>
          <w:tcPr>
            <w:tcW w:w="2494" w:type="dxa"/>
            <w:vMerge/>
          </w:tcPr>
          <w:p w14:paraId="18D29E01" w14:textId="77777777" w:rsidR="00C91F56" w:rsidRPr="0000598E" w:rsidRDefault="00C91F56" w:rsidP="00F273C8">
            <w:pPr>
              <w:rPr>
                <w:sz w:val="15"/>
                <w:szCs w:val="15"/>
              </w:rPr>
            </w:pPr>
          </w:p>
        </w:tc>
      </w:tr>
      <w:tr w:rsidR="00C91F56" w:rsidRPr="0000598E" w14:paraId="7DB3CB3D" w14:textId="77777777" w:rsidTr="00F273C8">
        <w:trPr>
          <w:trHeight w:val="518"/>
        </w:trPr>
        <w:tc>
          <w:tcPr>
            <w:tcW w:w="2616" w:type="dxa"/>
          </w:tcPr>
          <w:p w14:paraId="34F52E12" w14:textId="77777777" w:rsidR="00C91F56" w:rsidRDefault="00C91F56" w:rsidP="00F273C8">
            <w:pPr>
              <w:rPr>
                <w:b/>
                <w:sz w:val="15"/>
                <w:szCs w:val="15"/>
                <w:u w:val="single"/>
              </w:rPr>
            </w:pPr>
            <w:r>
              <w:rPr>
                <w:b/>
                <w:sz w:val="15"/>
                <w:szCs w:val="15"/>
                <w:u w:val="single"/>
              </w:rPr>
              <w:t>5:30-6:45</w:t>
            </w:r>
          </w:p>
          <w:p w14:paraId="3CF544C7" w14:textId="77777777" w:rsidR="00C91F56" w:rsidRDefault="00C91F56" w:rsidP="00F273C8">
            <w:pPr>
              <w:rPr>
                <w:sz w:val="15"/>
                <w:szCs w:val="15"/>
              </w:rPr>
            </w:pPr>
            <w:r>
              <w:rPr>
                <w:sz w:val="15"/>
                <w:szCs w:val="15"/>
              </w:rPr>
              <w:t>150-Civil Law Sales &amp; Leasing-Doughty (adj)</w:t>
            </w:r>
          </w:p>
          <w:p w14:paraId="285C50C6" w14:textId="77777777" w:rsidR="00C91F56" w:rsidRDefault="00C91F56" w:rsidP="00F273C8">
            <w:pPr>
              <w:rPr>
                <w:sz w:val="15"/>
                <w:szCs w:val="15"/>
              </w:rPr>
            </w:pPr>
            <w:r>
              <w:rPr>
                <w:sz w:val="15"/>
                <w:szCs w:val="15"/>
              </w:rPr>
              <w:t>250-Trusts-Harmon (adj)</w:t>
            </w:r>
          </w:p>
          <w:p w14:paraId="78938488" w14:textId="77777777" w:rsidR="00C91F56" w:rsidRDefault="00C91F56" w:rsidP="00F273C8">
            <w:pPr>
              <w:rPr>
                <w:b/>
                <w:sz w:val="15"/>
                <w:szCs w:val="15"/>
                <w:u w:val="single"/>
              </w:rPr>
            </w:pPr>
            <w:r>
              <w:rPr>
                <w:b/>
                <w:sz w:val="15"/>
                <w:szCs w:val="15"/>
                <w:u w:val="single"/>
              </w:rPr>
              <w:t>_______________________________</w:t>
            </w:r>
          </w:p>
          <w:p w14:paraId="4E5055FC" w14:textId="77777777" w:rsidR="00C91F56" w:rsidRDefault="00C91F56" w:rsidP="00F273C8">
            <w:pPr>
              <w:rPr>
                <w:sz w:val="15"/>
                <w:szCs w:val="15"/>
              </w:rPr>
            </w:pPr>
            <w:r>
              <w:rPr>
                <w:b/>
                <w:sz w:val="15"/>
                <w:szCs w:val="15"/>
                <w:u w:val="single"/>
              </w:rPr>
              <w:t>6:00-6:50</w:t>
            </w:r>
          </w:p>
          <w:p w14:paraId="7AFF72B2" w14:textId="77777777" w:rsidR="00C91F56" w:rsidRPr="00C372C1" w:rsidRDefault="00C91F56" w:rsidP="00F273C8">
            <w:pPr>
              <w:rPr>
                <w:sz w:val="15"/>
                <w:szCs w:val="15"/>
              </w:rPr>
            </w:pPr>
            <w:r>
              <w:rPr>
                <w:sz w:val="15"/>
                <w:szCs w:val="15"/>
              </w:rPr>
              <w:t>151A-Education Law Clinic-Miller -(adj)</w:t>
            </w:r>
          </w:p>
        </w:tc>
        <w:tc>
          <w:tcPr>
            <w:tcW w:w="2186" w:type="dxa"/>
          </w:tcPr>
          <w:p w14:paraId="34E001D0" w14:textId="77777777" w:rsidR="00C91F56" w:rsidRDefault="00C91F56" w:rsidP="00F273C8">
            <w:pPr>
              <w:rPr>
                <w:sz w:val="15"/>
                <w:szCs w:val="15"/>
              </w:rPr>
            </w:pPr>
            <w:r w:rsidRPr="001C3C30">
              <w:rPr>
                <w:b/>
                <w:sz w:val="15"/>
                <w:szCs w:val="15"/>
                <w:u w:val="single"/>
              </w:rPr>
              <w:t>5:</w:t>
            </w:r>
            <w:r>
              <w:rPr>
                <w:b/>
                <w:sz w:val="15"/>
                <w:szCs w:val="15"/>
                <w:u w:val="single"/>
              </w:rPr>
              <w:t>30</w:t>
            </w:r>
            <w:r w:rsidRPr="001C3C30">
              <w:rPr>
                <w:b/>
                <w:sz w:val="15"/>
                <w:szCs w:val="15"/>
                <w:u w:val="single"/>
              </w:rPr>
              <w:t>-6:</w:t>
            </w:r>
            <w:r>
              <w:rPr>
                <w:b/>
                <w:sz w:val="15"/>
                <w:szCs w:val="15"/>
                <w:u w:val="single"/>
              </w:rPr>
              <w:t>4</w:t>
            </w:r>
            <w:r w:rsidRPr="001C3C30">
              <w:rPr>
                <w:b/>
                <w:sz w:val="15"/>
                <w:szCs w:val="15"/>
                <w:u w:val="single"/>
              </w:rPr>
              <w:t>5</w:t>
            </w:r>
          </w:p>
          <w:p w14:paraId="10B258D0" w14:textId="77777777" w:rsidR="00C91F56" w:rsidRDefault="00C91F56" w:rsidP="00F273C8">
            <w:pPr>
              <w:rPr>
                <w:sz w:val="15"/>
                <w:szCs w:val="15"/>
              </w:rPr>
            </w:pPr>
            <w:r>
              <w:rPr>
                <w:sz w:val="15"/>
                <w:szCs w:val="15"/>
              </w:rPr>
              <w:t>150-Secured Transactions-</w:t>
            </w:r>
            <w:proofErr w:type="spellStart"/>
            <w:r>
              <w:rPr>
                <w:sz w:val="15"/>
                <w:szCs w:val="15"/>
              </w:rPr>
              <w:t>Mannhein</w:t>
            </w:r>
            <w:proofErr w:type="spellEnd"/>
            <w:r>
              <w:rPr>
                <w:sz w:val="15"/>
                <w:szCs w:val="15"/>
              </w:rPr>
              <w:t xml:space="preserve"> (adj)</w:t>
            </w:r>
          </w:p>
          <w:p w14:paraId="2505EBA5" w14:textId="77777777" w:rsidR="00C91F56" w:rsidRPr="00ED3C7A" w:rsidRDefault="00C91F56" w:rsidP="00F273C8">
            <w:pPr>
              <w:rPr>
                <w:sz w:val="15"/>
                <w:szCs w:val="15"/>
              </w:rPr>
            </w:pPr>
          </w:p>
        </w:tc>
        <w:tc>
          <w:tcPr>
            <w:tcW w:w="1774" w:type="dxa"/>
          </w:tcPr>
          <w:p w14:paraId="6F2DE8BD" w14:textId="77777777" w:rsidR="00C91F56" w:rsidRDefault="00C91F56" w:rsidP="00F273C8">
            <w:pPr>
              <w:rPr>
                <w:b/>
                <w:sz w:val="15"/>
                <w:szCs w:val="15"/>
                <w:u w:val="single"/>
              </w:rPr>
            </w:pPr>
            <w:r>
              <w:rPr>
                <w:b/>
                <w:sz w:val="15"/>
                <w:szCs w:val="15"/>
                <w:u w:val="single"/>
              </w:rPr>
              <w:t>5:30-6:45</w:t>
            </w:r>
          </w:p>
          <w:p w14:paraId="4F4685A8" w14:textId="77777777" w:rsidR="00C91F56" w:rsidRDefault="00C91F56" w:rsidP="00F273C8">
            <w:pPr>
              <w:rPr>
                <w:sz w:val="15"/>
                <w:szCs w:val="15"/>
              </w:rPr>
            </w:pPr>
            <w:r>
              <w:rPr>
                <w:sz w:val="15"/>
                <w:szCs w:val="15"/>
              </w:rPr>
              <w:t>150-Civil Law Sales &amp; Leasing-Doughty (adj)</w:t>
            </w:r>
          </w:p>
          <w:p w14:paraId="5F82668E" w14:textId="77777777" w:rsidR="00C91F56" w:rsidRDefault="00C91F56" w:rsidP="00F273C8">
            <w:pPr>
              <w:rPr>
                <w:sz w:val="15"/>
                <w:szCs w:val="15"/>
              </w:rPr>
            </w:pPr>
            <w:r>
              <w:rPr>
                <w:sz w:val="15"/>
                <w:szCs w:val="15"/>
              </w:rPr>
              <w:t>250-Trusts-Harmon (adj)</w:t>
            </w:r>
          </w:p>
          <w:p w14:paraId="28A53E56" w14:textId="77777777" w:rsidR="00C91F56" w:rsidRPr="005F6FDA" w:rsidRDefault="00C91F56" w:rsidP="00F273C8">
            <w:pPr>
              <w:rPr>
                <w:b/>
                <w:sz w:val="15"/>
                <w:szCs w:val="15"/>
                <w:u w:val="single"/>
              </w:rPr>
            </w:pPr>
          </w:p>
        </w:tc>
        <w:tc>
          <w:tcPr>
            <w:tcW w:w="1910" w:type="dxa"/>
            <w:shd w:val="clear" w:color="auto" w:fill="auto"/>
          </w:tcPr>
          <w:p w14:paraId="66554088" w14:textId="77777777" w:rsidR="00C91F56" w:rsidRDefault="00C91F56" w:rsidP="00F273C8">
            <w:pPr>
              <w:rPr>
                <w:sz w:val="15"/>
                <w:szCs w:val="15"/>
              </w:rPr>
            </w:pPr>
            <w:r w:rsidRPr="001C3C30">
              <w:rPr>
                <w:b/>
                <w:sz w:val="15"/>
                <w:szCs w:val="15"/>
                <w:u w:val="single"/>
              </w:rPr>
              <w:t>5:</w:t>
            </w:r>
            <w:r>
              <w:rPr>
                <w:b/>
                <w:sz w:val="15"/>
                <w:szCs w:val="15"/>
                <w:u w:val="single"/>
              </w:rPr>
              <w:t>30</w:t>
            </w:r>
            <w:r w:rsidRPr="001C3C30">
              <w:rPr>
                <w:b/>
                <w:sz w:val="15"/>
                <w:szCs w:val="15"/>
                <w:u w:val="single"/>
              </w:rPr>
              <w:t>-6:</w:t>
            </w:r>
            <w:r>
              <w:rPr>
                <w:b/>
                <w:sz w:val="15"/>
                <w:szCs w:val="15"/>
                <w:u w:val="single"/>
              </w:rPr>
              <w:t>4</w:t>
            </w:r>
            <w:r w:rsidRPr="001C3C30">
              <w:rPr>
                <w:b/>
                <w:sz w:val="15"/>
                <w:szCs w:val="15"/>
                <w:u w:val="single"/>
              </w:rPr>
              <w:t>5</w:t>
            </w:r>
          </w:p>
          <w:p w14:paraId="6F9992B2" w14:textId="77777777" w:rsidR="00C91F56" w:rsidRDefault="00C91F56" w:rsidP="00F273C8">
            <w:pPr>
              <w:rPr>
                <w:sz w:val="15"/>
                <w:szCs w:val="15"/>
              </w:rPr>
            </w:pPr>
            <w:r>
              <w:rPr>
                <w:sz w:val="15"/>
                <w:szCs w:val="15"/>
              </w:rPr>
              <w:t>150-Secured Transactions-</w:t>
            </w:r>
            <w:proofErr w:type="spellStart"/>
            <w:r>
              <w:rPr>
                <w:sz w:val="15"/>
                <w:szCs w:val="15"/>
              </w:rPr>
              <w:t>Mannhein</w:t>
            </w:r>
            <w:proofErr w:type="spellEnd"/>
            <w:r>
              <w:rPr>
                <w:sz w:val="15"/>
                <w:szCs w:val="15"/>
              </w:rPr>
              <w:t xml:space="preserve"> (adj)</w:t>
            </w:r>
          </w:p>
          <w:p w14:paraId="719DA914" w14:textId="77777777" w:rsidR="00C91F56" w:rsidRPr="0000598E" w:rsidRDefault="00C91F56" w:rsidP="00F273C8">
            <w:pPr>
              <w:rPr>
                <w:b/>
                <w:sz w:val="15"/>
                <w:szCs w:val="15"/>
                <w:u w:val="single"/>
              </w:rPr>
            </w:pPr>
          </w:p>
        </w:tc>
        <w:tc>
          <w:tcPr>
            <w:tcW w:w="2494" w:type="dxa"/>
            <w:vMerge/>
          </w:tcPr>
          <w:p w14:paraId="486C4C31" w14:textId="77777777" w:rsidR="00C91F56" w:rsidRPr="0000598E" w:rsidRDefault="00C91F56" w:rsidP="00F273C8">
            <w:pPr>
              <w:rPr>
                <w:sz w:val="15"/>
                <w:szCs w:val="15"/>
              </w:rPr>
            </w:pPr>
          </w:p>
        </w:tc>
      </w:tr>
    </w:tbl>
    <w:p w14:paraId="7588E263" w14:textId="77777777" w:rsidR="00C91F56" w:rsidRDefault="00C91F56" w:rsidP="00F273C8">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14"/>
          <w:szCs w:val="14"/>
        </w:rPr>
      </w:pPr>
    </w:p>
    <w:p w14:paraId="715C045E" w14:textId="77777777" w:rsidR="00C91F56" w:rsidRPr="00C91F56" w:rsidRDefault="00C91F56" w:rsidP="00C91F56">
      <w:pPr>
        <w:tabs>
          <w:tab w:val="left" w:pos="-72"/>
        </w:tabs>
        <w:spacing w:line="240" w:lineRule="exact"/>
        <w:ind w:right="-630" w:hanging="630"/>
        <w:jc w:val="center"/>
        <w:rPr>
          <w:b/>
          <w:sz w:val="20"/>
          <w:szCs w:val="20"/>
        </w:rPr>
      </w:pPr>
    </w:p>
    <w:p w14:paraId="72207CA3" w14:textId="5B175C40" w:rsidR="00C91F56" w:rsidRPr="00C91F56" w:rsidRDefault="00C91F56" w:rsidP="00C91F56">
      <w:pPr>
        <w:tabs>
          <w:tab w:val="left" w:pos="-72"/>
        </w:tabs>
        <w:spacing w:line="240" w:lineRule="exact"/>
        <w:ind w:hanging="630"/>
        <w:jc w:val="center"/>
        <w:rPr>
          <w:b/>
          <w:bCs/>
          <w:sz w:val="20"/>
          <w:szCs w:val="20"/>
        </w:rPr>
      </w:pPr>
      <w:r>
        <w:rPr>
          <w:b/>
          <w:sz w:val="20"/>
          <w:szCs w:val="20"/>
        </w:rPr>
        <w:tab/>
      </w:r>
      <w:r w:rsidRPr="00C91F56">
        <w:rPr>
          <w:b/>
          <w:sz w:val="20"/>
          <w:szCs w:val="20"/>
        </w:rPr>
        <w:t>SPRING</w:t>
      </w:r>
      <w:r w:rsidRPr="00C91F56">
        <w:rPr>
          <w:b/>
          <w:bCs/>
          <w:sz w:val="20"/>
          <w:szCs w:val="20"/>
        </w:rPr>
        <w:t xml:space="preserve"> 2020</w:t>
      </w:r>
      <w:r>
        <w:rPr>
          <w:b/>
          <w:bCs/>
          <w:sz w:val="20"/>
          <w:szCs w:val="20"/>
        </w:rPr>
        <w:t xml:space="preserve"> ACADEMIC CALENDAR</w:t>
      </w:r>
    </w:p>
    <w:p w14:paraId="635A6808" w14:textId="77777777" w:rsidR="00C91F56" w:rsidRPr="00C91F56" w:rsidRDefault="00C91F56" w:rsidP="00C91F56">
      <w:pPr>
        <w:tabs>
          <w:tab w:val="right" w:leader="dot" w:pos="10710"/>
        </w:tabs>
        <w:ind w:right="-630" w:hanging="90"/>
        <w:rPr>
          <w:sz w:val="20"/>
          <w:szCs w:val="20"/>
        </w:rPr>
      </w:pPr>
      <w:r w:rsidRPr="00C91F56">
        <w:rPr>
          <w:sz w:val="20"/>
          <w:szCs w:val="20"/>
        </w:rPr>
        <w:t>Thursday, December 26, 2019 – Wednesday, January 8, 2020</w:t>
      </w:r>
      <w:r w:rsidRPr="00C91F56">
        <w:rPr>
          <w:sz w:val="20"/>
          <w:szCs w:val="20"/>
        </w:rPr>
        <w:tab/>
        <w:t>Merida, Mexico Study Abroad Program</w:t>
      </w:r>
    </w:p>
    <w:p w14:paraId="1E55EDA0" w14:textId="77777777" w:rsidR="00C91F56" w:rsidRPr="00C91F56" w:rsidRDefault="00C91F56" w:rsidP="00C91F56">
      <w:pPr>
        <w:tabs>
          <w:tab w:val="right" w:leader="dot" w:pos="10710"/>
        </w:tabs>
        <w:ind w:right="-630" w:hanging="90"/>
        <w:rPr>
          <w:sz w:val="20"/>
          <w:szCs w:val="20"/>
        </w:rPr>
      </w:pPr>
      <w:r w:rsidRPr="00C91F56">
        <w:rPr>
          <w:sz w:val="20"/>
          <w:szCs w:val="20"/>
        </w:rPr>
        <w:t>January 2 (Thursday) – January 8 (Wednesday) including Saturday, January 4</w:t>
      </w:r>
      <w:r w:rsidRPr="00C91F56">
        <w:rPr>
          <w:sz w:val="20"/>
          <w:szCs w:val="20"/>
        </w:rPr>
        <w:tab/>
        <w:t>Winter Intersession</w:t>
      </w:r>
    </w:p>
    <w:p w14:paraId="6189CA1F" w14:textId="77777777" w:rsidR="00C91F56" w:rsidRPr="00C91F56" w:rsidRDefault="00C91F56" w:rsidP="00C91F56">
      <w:pPr>
        <w:tabs>
          <w:tab w:val="right" w:leader="dot" w:pos="10710"/>
        </w:tabs>
        <w:ind w:right="-630" w:hanging="90"/>
        <w:rPr>
          <w:sz w:val="20"/>
          <w:szCs w:val="20"/>
        </w:rPr>
      </w:pPr>
      <w:r w:rsidRPr="00C91F56">
        <w:rPr>
          <w:sz w:val="20"/>
          <w:szCs w:val="20"/>
        </w:rPr>
        <w:t>January 13 (Monday)</w:t>
      </w:r>
      <w:r w:rsidRPr="00C91F56">
        <w:rPr>
          <w:sz w:val="20"/>
          <w:szCs w:val="20"/>
        </w:rPr>
        <w:tab/>
        <w:t>Classes Begin</w:t>
      </w:r>
    </w:p>
    <w:p w14:paraId="7E1BED89" w14:textId="77777777" w:rsidR="00C91F56" w:rsidRPr="00C91F56" w:rsidRDefault="00C91F56" w:rsidP="00C91F56">
      <w:pPr>
        <w:tabs>
          <w:tab w:val="right" w:leader="dot" w:pos="10710"/>
        </w:tabs>
        <w:ind w:right="-630" w:hanging="90"/>
        <w:rPr>
          <w:sz w:val="20"/>
          <w:szCs w:val="20"/>
        </w:rPr>
      </w:pPr>
      <w:r w:rsidRPr="00C91F56">
        <w:rPr>
          <w:sz w:val="20"/>
          <w:szCs w:val="20"/>
        </w:rPr>
        <w:t>January 20 (Monday)</w:t>
      </w:r>
      <w:r w:rsidRPr="00C91F56">
        <w:rPr>
          <w:sz w:val="20"/>
          <w:szCs w:val="20"/>
        </w:rPr>
        <w:tab/>
        <w:t>Martin Luther King Holiday (no classes)</w:t>
      </w:r>
    </w:p>
    <w:p w14:paraId="10749EA7" w14:textId="77777777" w:rsidR="00C91F56" w:rsidRPr="00C91F56" w:rsidRDefault="00C91F56" w:rsidP="00C91F56">
      <w:pPr>
        <w:tabs>
          <w:tab w:val="right" w:leader="dot" w:pos="10710"/>
        </w:tabs>
        <w:ind w:right="-630" w:hanging="90"/>
        <w:rPr>
          <w:b/>
          <w:sz w:val="20"/>
          <w:szCs w:val="20"/>
        </w:rPr>
      </w:pPr>
      <w:r w:rsidRPr="00C91F56">
        <w:rPr>
          <w:b/>
          <w:bCs/>
          <w:sz w:val="20"/>
          <w:szCs w:val="20"/>
        </w:rPr>
        <w:t>January 21 (Tuesday)</w:t>
      </w:r>
      <w:r w:rsidRPr="00C91F56">
        <w:rPr>
          <w:bCs/>
          <w:sz w:val="20"/>
          <w:szCs w:val="20"/>
        </w:rPr>
        <w:tab/>
      </w:r>
      <w:r w:rsidRPr="00C91F56">
        <w:rPr>
          <w:b/>
          <w:sz w:val="20"/>
          <w:szCs w:val="20"/>
        </w:rPr>
        <w:t>Last Day for adding courses</w:t>
      </w:r>
    </w:p>
    <w:p w14:paraId="64F72623" w14:textId="77777777" w:rsidR="00C91F56" w:rsidRPr="00C91F56" w:rsidRDefault="00C91F56" w:rsidP="00C91F56">
      <w:pPr>
        <w:tabs>
          <w:tab w:val="right" w:leader="dot" w:pos="10260"/>
          <w:tab w:val="right" w:leader="dot" w:pos="10710"/>
        </w:tabs>
        <w:ind w:right="-540" w:hanging="90"/>
        <w:jc w:val="right"/>
        <w:rPr>
          <w:b/>
          <w:sz w:val="20"/>
          <w:szCs w:val="20"/>
        </w:rPr>
      </w:pPr>
      <w:r w:rsidRPr="00C91F56">
        <w:rPr>
          <w:b/>
          <w:sz w:val="20"/>
          <w:szCs w:val="20"/>
        </w:rPr>
        <w:t>Last day to drop course with 100% tuition only refund</w:t>
      </w:r>
    </w:p>
    <w:p w14:paraId="787EF2C4" w14:textId="77777777" w:rsidR="00C91F56" w:rsidRPr="00C91F56" w:rsidRDefault="00C91F56" w:rsidP="00C91F56">
      <w:pPr>
        <w:tabs>
          <w:tab w:val="right" w:leader="dot" w:pos="10710"/>
        </w:tabs>
        <w:ind w:right="-630" w:hanging="90"/>
        <w:rPr>
          <w:sz w:val="20"/>
          <w:szCs w:val="20"/>
        </w:rPr>
      </w:pPr>
      <w:r w:rsidRPr="00C91F56">
        <w:rPr>
          <w:sz w:val="20"/>
          <w:szCs w:val="20"/>
        </w:rPr>
        <w:t>March 7 – 14 (Saturday – Saturday)</w:t>
      </w:r>
      <w:r w:rsidRPr="00C91F56">
        <w:rPr>
          <w:sz w:val="20"/>
          <w:szCs w:val="20"/>
        </w:rPr>
        <w:tab/>
        <w:t>Cuba trip</w:t>
      </w:r>
    </w:p>
    <w:p w14:paraId="3934322E" w14:textId="77777777" w:rsidR="00C91F56" w:rsidRPr="00C91F56" w:rsidRDefault="00C91F56" w:rsidP="00C91F56">
      <w:pPr>
        <w:tabs>
          <w:tab w:val="right" w:leader="dot" w:pos="10710"/>
        </w:tabs>
        <w:ind w:right="-630" w:hanging="90"/>
        <w:rPr>
          <w:sz w:val="20"/>
          <w:szCs w:val="20"/>
        </w:rPr>
      </w:pPr>
      <w:r w:rsidRPr="00C91F56">
        <w:rPr>
          <w:sz w:val="20"/>
          <w:szCs w:val="20"/>
        </w:rPr>
        <w:t>March 9 – 13 (Monday - Friday)</w:t>
      </w:r>
      <w:r w:rsidRPr="00C91F56">
        <w:rPr>
          <w:sz w:val="20"/>
          <w:szCs w:val="20"/>
        </w:rPr>
        <w:tab/>
        <w:t xml:space="preserve">Spring Break </w:t>
      </w:r>
    </w:p>
    <w:p w14:paraId="2275D49F" w14:textId="77777777" w:rsidR="00C91F56" w:rsidRPr="00C91F56" w:rsidRDefault="00C91F56" w:rsidP="00C91F56">
      <w:pPr>
        <w:tabs>
          <w:tab w:val="right" w:leader="dot" w:pos="10710"/>
        </w:tabs>
        <w:ind w:right="-630" w:hanging="90"/>
        <w:rPr>
          <w:sz w:val="20"/>
          <w:szCs w:val="20"/>
        </w:rPr>
      </w:pPr>
      <w:r w:rsidRPr="00C91F56">
        <w:rPr>
          <w:sz w:val="20"/>
          <w:szCs w:val="20"/>
        </w:rPr>
        <w:t>March 16 (Monday)</w:t>
      </w:r>
      <w:r w:rsidRPr="00C91F56">
        <w:rPr>
          <w:sz w:val="20"/>
          <w:szCs w:val="20"/>
        </w:rPr>
        <w:tab/>
        <w:t>Classes resume</w:t>
      </w:r>
    </w:p>
    <w:p w14:paraId="1D6A9D4C" w14:textId="77777777" w:rsidR="00C91F56" w:rsidRPr="00C91F56" w:rsidRDefault="00C91F56" w:rsidP="00C91F56">
      <w:pPr>
        <w:tabs>
          <w:tab w:val="right" w:leader="dot" w:pos="10710"/>
        </w:tabs>
        <w:ind w:right="-630" w:hanging="90"/>
        <w:rPr>
          <w:sz w:val="20"/>
          <w:szCs w:val="20"/>
        </w:rPr>
      </w:pPr>
      <w:r w:rsidRPr="00C91F56">
        <w:rPr>
          <w:sz w:val="20"/>
          <w:szCs w:val="20"/>
        </w:rPr>
        <w:t>March 27 (Friday)</w:t>
      </w:r>
      <w:r w:rsidRPr="00C91F56">
        <w:rPr>
          <w:sz w:val="20"/>
          <w:szCs w:val="20"/>
        </w:rPr>
        <w:tab/>
        <w:t>Last day to withdraw from a course with W grade</w:t>
      </w:r>
    </w:p>
    <w:p w14:paraId="1E2135AB" w14:textId="77777777" w:rsidR="00C91F56" w:rsidRPr="00C91F56" w:rsidRDefault="00C91F56" w:rsidP="00C91F56">
      <w:pPr>
        <w:tabs>
          <w:tab w:val="right" w:leader="dot" w:pos="10710"/>
        </w:tabs>
        <w:ind w:right="-630" w:hanging="90"/>
        <w:rPr>
          <w:sz w:val="20"/>
          <w:szCs w:val="20"/>
        </w:rPr>
      </w:pPr>
      <w:r w:rsidRPr="00C91F56">
        <w:rPr>
          <w:sz w:val="20"/>
          <w:szCs w:val="20"/>
        </w:rPr>
        <w:t>April 10 (Friday)</w:t>
      </w:r>
      <w:r w:rsidRPr="00C91F56">
        <w:rPr>
          <w:sz w:val="20"/>
          <w:szCs w:val="20"/>
        </w:rPr>
        <w:tab/>
        <w:t>Easter Holiday (no classes)</w:t>
      </w:r>
    </w:p>
    <w:p w14:paraId="7B14986A" w14:textId="77777777" w:rsidR="00C91F56" w:rsidRPr="00C91F56" w:rsidRDefault="00C91F56" w:rsidP="00C91F56">
      <w:pPr>
        <w:tabs>
          <w:tab w:val="right" w:leader="dot" w:pos="10710"/>
        </w:tabs>
        <w:ind w:right="-630" w:hanging="90"/>
        <w:rPr>
          <w:sz w:val="20"/>
          <w:szCs w:val="20"/>
        </w:rPr>
      </w:pPr>
      <w:r w:rsidRPr="00C91F56">
        <w:rPr>
          <w:sz w:val="20"/>
          <w:szCs w:val="20"/>
        </w:rPr>
        <w:t>April 21 (Tuesday)</w:t>
      </w:r>
      <w:r w:rsidRPr="00C91F56">
        <w:rPr>
          <w:sz w:val="20"/>
          <w:szCs w:val="20"/>
        </w:rPr>
        <w:tab/>
        <w:t>Last day of class for Tuesday only classes</w:t>
      </w:r>
    </w:p>
    <w:p w14:paraId="60281CA8" w14:textId="77777777" w:rsidR="00C91F56" w:rsidRPr="00C91F56" w:rsidRDefault="00C91F56" w:rsidP="00C91F56">
      <w:pPr>
        <w:tabs>
          <w:tab w:val="right" w:leader="dot" w:pos="10710"/>
        </w:tabs>
        <w:ind w:right="-630" w:hanging="90"/>
        <w:rPr>
          <w:sz w:val="20"/>
          <w:szCs w:val="20"/>
        </w:rPr>
      </w:pPr>
      <w:r w:rsidRPr="00C91F56">
        <w:rPr>
          <w:sz w:val="20"/>
          <w:szCs w:val="20"/>
        </w:rPr>
        <w:t>April 23 (Thursday)</w:t>
      </w:r>
      <w:r w:rsidRPr="00C91F56">
        <w:rPr>
          <w:sz w:val="20"/>
          <w:szCs w:val="20"/>
        </w:rPr>
        <w:tab/>
        <w:t>Last day of class for Tuesday/Thursday classes and Thursday only classes</w:t>
      </w:r>
    </w:p>
    <w:p w14:paraId="7DE0467F" w14:textId="77777777" w:rsidR="00C91F56" w:rsidRPr="00C91F56" w:rsidRDefault="00C91F56" w:rsidP="00C91F56">
      <w:pPr>
        <w:tabs>
          <w:tab w:val="right" w:leader="dot" w:pos="10710"/>
        </w:tabs>
        <w:ind w:right="-630" w:hanging="90"/>
        <w:rPr>
          <w:sz w:val="20"/>
          <w:szCs w:val="20"/>
        </w:rPr>
      </w:pPr>
      <w:r w:rsidRPr="00C91F56">
        <w:rPr>
          <w:sz w:val="20"/>
          <w:szCs w:val="20"/>
        </w:rPr>
        <w:t>April 27 (Monday)</w:t>
      </w:r>
      <w:r w:rsidRPr="00C91F56">
        <w:rPr>
          <w:sz w:val="20"/>
          <w:szCs w:val="20"/>
        </w:rPr>
        <w:tab/>
        <w:t>Last day of class for Monday only classes and Monday/Wednesday classes</w:t>
      </w:r>
    </w:p>
    <w:p w14:paraId="1FFD84CD" w14:textId="77777777" w:rsidR="00C91F56" w:rsidRPr="00C91F56" w:rsidRDefault="00C91F56" w:rsidP="00C91F56">
      <w:pPr>
        <w:tabs>
          <w:tab w:val="right" w:leader="dot" w:pos="10710"/>
        </w:tabs>
        <w:ind w:right="-630" w:hanging="90"/>
        <w:rPr>
          <w:sz w:val="20"/>
          <w:szCs w:val="20"/>
        </w:rPr>
      </w:pPr>
      <w:r w:rsidRPr="00C91F56">
        <w:rPr>
          <w:sz w:val="20"/>
          <w:szCs w:val="20"/>
        </w:rPr>
        <w:t>April 29 (Wednesday))</w:t>
      </w:r>
      <w:r w:rsidRPr="00C91F56">
        <w:rPr>
          <w:sz w:val="20"/>
          <w:szCs w:val="20"/>
        </w:rPr>
        <w:tab/>
        <w:t>Last day of class Monday/Wednesday/Friday classes</w:t>
      </w:r>
    </w:p>
    <w:p w14:paraId="5BDC8051" w14:textId="77777777" w:rsidR="00C91F56" w:rsidRPr="00C91F56" w:rsidRDefault="00C91F56" w:rsidP="00C91F56">
      <w:pPr>
        <w:tabs>
          <w:tab w:val="right" w:leader="dot" w:pos="10710"/>
        </w:tabs>
        <w:ind w:right="-630" w:hanging="90"/>
        <w:rPr>
          <w:sz w:val="20"/>
          <w:szCs w:val="20"/>
        </w:rPr>
      </w:pPr>
      <w:r w:rsidRPr="00C91F56">
        <w:rPr>
          <w:sz w:val="20"/>
          <w:szCs w:val="20"/>
        </w:rPr>
        <w:t>April 30 (Thursday)</w:t>
      </w:r>
      <w:r w:rsidRPr="00C91F56">
        <w:rPr>
          <w:sz w:val="20"/>
          <w:szCs w:val="20"/>
        </w:rPr>
        <w:tab/>
        <w:t>Last Day of Class for Friday only classes</w:t>
      </w:r>
    </w:p>
    <w:p w14:paraId="35338715" w14:textId="77777777" w:rsidR="00C91F56" w:rsidRPr="00C91F56" w:rsidRDefault="00C91F56" w:rsidP="00C91F56">
      <w:pPr>
        <w:tabs>
          <w:tab w:val="right" w:leader="dot" w:pos="10710"/>
        </w:tabs>
        <w:ind w:right="-630" w:hanging="90"/>
        <w:rPr>
          <w:sz w:val="20"/>
          <w:szCs w:val="20"/>
        </w:rPr>
      </w:pPr>
      <w:r w:rsidRPr="00C91F56">
        <w:rPr>
          <w:sz w:val="20"/>
          <w:szCs w:val="20"/>
        </w:rPr>
        <w:t>May 1 - 3(Friday - Sunday)</w:t>
      </w:r>
      <w:r w:rsidRPr="00C91F56">
        <w:rPr>
          <w:sz w:val="20"/>
          <w:szCs w:val="20"/>
        </w:rPr>
        <w:tab/>
        <w:t>Reading Days</w:t>
      </w:r>
    </w:p>
    <w:p w14:paraId="14D1FA70" w14:textId="77777777" w:rsidR="00C91F56" w:rsidRPr="00C91F56" w:rsidRDefault="00C91F56" w:rsidP="00C91F56">
      <w:pPr>
        <w:tabs>
          <w:tab w:val="right" w:leader="dot" w:pos="10710"/>
        </w:tabs>
        <w:ind w:right="-630" w:hanging="90"/>
        <w:rPr>
          <w:b/>
          <w:bCs/>
          <w:sz w:val="20"/>
          <w:szCs w:val="20"/>
        </w:rPr>
      </w:pPr>
      <w:r w:rsidRPr="00C91F56">
        <w:rPr>
          <w:sz w:val="20"/>
          <w:szCs w:val="20"/>
        </w:rPr>
        <w:t>May 4 – May 14 (Monday – Friday, Monday – Thursday)</w:t>
      </w:r>
      <w:r w:rsidRPr="00C91F56">
        <w:rPr>
          <w:sz w:val="20"/>
          <w:szCs w:val="20"/>
        </w:rPr>
        <w:tab/>
        <w:t>Final Exams</w:t>
      </w:r>
    </w:p>
    <w:p w14:paraId="56814AF1" w14:textId="77777777" w:rsidR="00C91F56" w:rsidRPr="00C91F56" w:rsidRDefault="00C91F56" w:rsidP="00C91F56">
      <w:pPr>
        <w:tabs>
          <w:tab w:val="right" w:leader="dot" w:pos="10710"/>
        </w:tabs>
        <w:ind w:right="-630" w:hanging="90"/>
      </w:pPr>
      <w:r w:rsidRPr="00C91F56">
        <w:rPr>
          <w:sz w:val="20"/>
          <w:szCs w:val="20"/>
        </w:rPr>
        <w:t>May 15 (Friday) (10:00 a.m.)</w:t>
      </w:r>
      <w:r w:rsidRPr="00C91F56">
        <w:rPr>
          <w:sz w:val="20"/>
          <w:szCs w:val="20"/>
        </w:rPr>
        <w:tab/>
        <w:t>GRADUATION</w:t>
      </w:r>
    </w:p>
    <w:p w14:paraId="65F03FD1" w14:textId="138CEA14" w:rsidR="000F3AF5" w:rsidRPr="00D66C1A" w:rsidRDefault="000F3AF5">
      <w:pPr>
        <w:rPr>
          <w:sz w:val="22"/>
        </w:rPr>
      </w:pPr>
    </w:p>
    <w:p w14:paraId="4CCD1A74" w14:textId="77777777" w:rsidR="000F3AF5" w:rsidRDefault="000F3AF5"/>
    <w:p w14:paraId="737CB2B3" w14:textId="77777777" w:rsidR="000F3AF5" w:rsidRPr="00D66C1A" w:rsidRDefault="000F3AF5" w:rsidP="00FF1B14">
      <w:pPr>
        <w:shd w:val="clear" w:color="auto" w:fill="FFFFFF"/>
        <w:rPr>
          <w:sz w:val="22"/>
          <w:szCs w:val="22"/>
        </w:rPr>
      </w:pPr>
    </w:p>
    <w:p w14:paraId="11E05FB6" w14:textId="77777777" w:rsidR="000F3AF5" w:rsidRDefault="000F3AF5"/>
    <w:p w14:paraId="56334CD8" w14:textId="6720B622" w:rsidR="00DA5AEB" w:rsidRPr="0050487E" w:rsidRDefault="000F3AF5" w:rsidP="0050487E">
      <w:pPr>
        <w:rPr>
          <w:b/>
        </w:rPr>
      </w:pPr>
      <w:r>
        <w:rPr>
          <w:b/>
        </w:rPr>
        <w:br w:type="page"/>
      </w:r>
    </w:p>
    <w:p w14:paraId="0917D98E" w14:textId="77777777" w:rsidR="00EF1E47" w:rsidRPr="00822A2B" w:rsidRDefault="008F5E44" w:rsidP="00DA5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center"/>
      </w:pPr>
      <w:r>
        <w:rPr>
          <w:b/>
          <w:bCs/>
        </w:rPr>
        <w:lastRenderedPageBreak/>
        <w:t>CURRENT STUDENT REGISTRATION</w:t>
      </w:r>
    </w:p>
    <w:p w14:paraId="7301E351" w14:textId="77777777" w:rsidR="00EF1E47" w:rsidRPr="00822A2B" w:rsidRDefault="00EF1E47">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p>
    <w:p w14:paraId="562F9C94" w14:textId="553AD2C0" w:rsidR="00A34A22" w:rsidRPr="00CD32AB" w:rsidRDefault="00A34A22" w:rsidP="00A34A22">
      <w:pPr>
        <w:pStyle w:val="ListParagraph"/>
        <w:numPr>
          <w:ilvl w:val="0"/>
          <w:numId w:val="12"/>
        </w:numPr>
        <w:tabs>
          <w:tab w:val="left" w:pos="2700"/>
          <w:tab w:val="left" w:pos="3240"/>
        </w:tabs>
        <w:ind w:hanging="720"/>
      </w:pPr>
      <w:r w:rsidRPr="00CD32AB">
        <w:t xml:space="preserve">Monday, November </w:t>
      </w:r>
      <w:r>
        <w:t>4</w:t>
      </w:r>
      <w:r w:rsidRPr="00CD32AB">
        <w:t xml:space="preserve"> -</w:t>
      </w:r>
      <w:r w:rsidRPr="00CD32AB">
        <w:tab/>
        <w:t xml:space="preserve">Faculty/Student counseling </w:t>
      </w:r>
    </w:p>
    <w:p w14:paraId="30793079" w14:textId="77777777" w:rsidR="00A34A22" w:rsidRDefault="00A34A22" w:rsidP="00A34A22">
      <w:pPr>
        <w:tabs>
          <w:tab w:val="left" w:pos="2700"/>
          <w:tab w:val="left" w:pos="3240"/>
        </w:tabs>
        <w:ind w:left="720"/>
      </w:pPr>
      <w:r>
        <w:t>Monday, November 11</w:t>
      </w:r>
    </w:p>
    <w:p w14:paraId="7B96C79B" w14:textId="4CB40038" w:rsidR="00A34A22" w:rsidRDefault="00A34A22" w:rsidP="00A34A22">
      <w:pPr>
        <w:tabs>
          <w:tab w:val="left" w:pos="2700"/>
          <w:tab w:val="left" w:pos="3240"/>
        </w:tabs>
        <w:ind w:left="720"/>
        <w:rPr>
          <w:b/>
        </w:rPr>
      </w:pPr>
      <w:r w:rsidRPr="00CD32AB">
        <w:rPr>
          <w:b/>
        </w:rPr>
        <w:t xml:space="preserve"> </w:t>
      </w:r>
      <w:r w:rsidRPr="00CD32AB">
        <w:rPr>
          <w:b/>
        </w:rPr>
        <w:tab/>
      </w:r>
    </w:p>
    <w:p w14:paraId="1FC53744" w14:textId="42390EF2" w:rsidR="00A34A22" w:rsidRPr="00CD32AB" w:rsidRDefault="00A34A22" w:rsidP="00A34A22">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520"/>
      </w:pPr>
      <w:r>
        <w:t>Tuesday, November 12</w:t>
      </w:r>
      <w:r>
        <w:tab/>
      </w:r>
      <w:r w:rsidRPr="00CD32AB">
        <w:t xml:space="preserve">Registration opens through Banner Web (with the exceptions listed below) at </w:t>
      </w:r>
      <w:r w:rsidRPr="00CD32AB">
        <w:rPr>
          <w:b/>
        </w:rPr>
        <w:t>1</w:t>
      </w:r>
      <w:r>
        <w:rPr>
          <w:b/>
        </w:rPr>
        <w:t>1:30</w:t>
      </w:r>
      <w:r w:rsidRPr="00CD32AB">
        <w:rPr>
          <w:b/>
        </w:rPr>
        <w:t xml:space="preserve"> </w:t>
      </w:r>
      <w:r>
        <w:rPr>
          <w:b/>
        </w:rPr>
        <w:t>a</w:t>
      </w:r>
      <w:r w:rsidRPr="00CD32AB">
        <w:rPr>
          <w:b/>
        </w:rPr>
        <w:t>.m. for</w:t>
      </w:r>
      <w:r w:rsidRPr="00CD32AB">
        <w:t xml:space="preserve"> </w:t>
      </w:r>
      <w:r w:rsidRPr="00CD32AB">
        <w:rPr>
          <w:b/>
        </w:rPr>
        <w:t xml:space="preserve">3L’S ONLY. </w:t>
      </w:r>
      <w:r w:rsidRPr="00CD32AB">
        <w:t xml:space="preserve">On line registration will continue through </w:t>
      </w:r>
      <w:r>
        <w:t>Thursday</w:t>
      </w:r>
      <w:r w:rsidRPr="00CD32AB">
        <w:t>, January 2,</w:t>
      </w:r>
      <w:r>
        <w:t xml:space="preserve"> </w:t>
      </w:r>
      <w:r w:rsidRPr="00CD32AB">
        <w:t xml:space="preserve">(for intersession classes) and </w:t>
      </w:r>
      <w:r>
        <w:t xml:space="preserve">Tuesday, January 21 </w:t>
      </w:r>
      <w:r w:rsidRPr="00CD32AB">
        <w:t>(for spring classes).</w:t>
      </w:r>
    </w:p>
    <w:p w14:paraId="6BE5F4C1" w14:textId="77777777" w:rsidR="00A34A22" w:rsidRPr="00CD32AB" w:rsidRDefault="00A34A22" w:rsidP="00A34A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240" w:hanging="2880"/>
      </w:pPr>
    </w:p>
    <w:p w14:paraId="6FEB9422" w14:textId="21FF2BAA" w:rsidR="00A34A22" w:rsidRPr="00CD32AB" w:rsidRDefault="00A34A22" w:rsidP="00A34A22">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240" w:hanging="2520"/>
      </w:pPr>
      <w:r w:rsidRPr="00943AA2">
        <w:t>Monday, November 18</w:t>
      </w:r>
      <w:r w:rsidRPr="00CD32AB">
        <w:tab/>
        <w:t xml:space="preserve">Registration opens through Banner Web (with the exceptions listed below) at </w:t>
      </w:r>
      <w:r w:rsidRPr="00943AA2">
        <w:rPr>
          <w:b/>
        </w:rPr>
        <w:t>12:00 p.m. for</w:t>
      </w:r>
      <w:r w:rsidRPr="00943AA2">
        <w:t xml:space="preserve"> 2</w:t>
      </w:r>
      <w:r w:rsidRPr="00943AA2">
        <w:rPr>
          <w:b/>
        </w:rPr>
        <w:t>L’S</w:t>
      </w:r>
      <w:r w:rsidRPr="00CD32AB">
        <w:rPr>
          <w:b/>
        </w:rPr>
        <w:t xml:space="preserve">.  </w:t>
      </w:r>
      <w:r w:rsidRPr="00CD32AB">
        <w:t xml:space="preserve">On line registration will continue through </w:t>
      </w:r>
      <w:r>
        <w:t>Thursday</w:t>
      </w:r>
      <w:r w:rsidRPr="00CD32AB">
        <w:t>, January 2,</w:t>
      </w:r>
      <w:r>
        <w:t xml:space="preserve"> </w:t>
      </w:r>
      <w:r w:rsidRPr="00CD32AB">
        <w:t xml:space="preserve">(for intersession classes) and </w:t>
      </w:r>
      <w:r>
        <w:t xml:space="preserve">Tuesday, January 21 </w:t>
      </w:r>
      <w:r w:rsidRPr="00CD32AB">
        <w:t>(for spring classes).</w:t>
      </w:r>
    </w:p>
    <w:p w14:paraId="57AACEF9" w14:textId="291691DE" w:rsidR="0021368A" w:rsidRDefault="0021368A" w:rsidP="00610B2B">
      <w:pPr>
        <w:pStyle w:val="ListParagraph"/>
        <w:tabs>
          <w:tab w:val="left" w:pos="-360"/>
          <w:tab w:val="left" w:pos="360"/>
          <w:tab w:val="left" w:pos="720"/>
          <w:tab w:val="left" w:pos="1080"/>
          <w:tab w:val="left" w:pos="1800"/>
          <w:tab w:val="left" w:pos="2520"/>
          <w:tab w:val="left" w:pos="2700"/>
          <w:tab w:val="left" w:pos="3960"/>
          <w:tab w:val="left" w:pos="4680"/>
          <w:tab w:val="left" w:pos="5400"/>
          <w:tab w:val="left" w:pos="6120"/>
          <w:tab w:val="left" w:pos="6840"/>
          <w:tab w:val="left" w:pos="7560"/>
          <w:tab w:val="left" w:pos="8280"/>
          <w:tab w:val="left" w:pos="9000"/>
        </w:tabs>
        <w:spacing w:line="240" w:lineRule="exact"/>
        <w:ind w:left="1800"/>
      </w:pPr>
    </w:p>
    <w:p w14:paraId="4ED318DF" w14:textId="28BDA4A2" w:rsidR="00E5046E" w:rsidRPr="00911F6A" w:rsidRDefault="00911F6A" w:rsidP="00A34A2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hanging="810"/>
        <w:rPr>
          <w:b/>
          <w:bCs/>
          <w:u w:val="single"/>
        </w:rPr>
      </w:pPr>
      <w:r>
        <w:t>Registration for special projects and writing requirements must be done through Judy Burnett in the Dean’s Suite.  A</w:t>
      </w:r>
      <w:r w:rsidRPr="00822A2B">
        <w:t>pproval from a faculty member</w:t>
      </w:r>
      <w:r>
        <w:t xml:space="preserve"> and the Associate Dean </w:t>
      </w:r>
      <w:r w:rsidRPr="00822A2B">
        <w:t xml:space="preserve">for a writing </w:t>
      </w:r>
      <w:r>
        <w:t xml:space="preserve">requirement and/or special </w:t>
      </w:r>
      <w:r w:rsidRPr="00822A2B">
        <w:t xml:space="preserve">project </w:t>
      </w:r>
      <w:r>
        <w:t>must be secured</w:t>
      </w:r>
      <w:r w:rsidRPr="00822A2B">
        <w:t xml:space="preserve">.  </w:t>
      </w:r>
      <w:r w:rsidR="004233CB">
        <w:t>Approval</w:t>
      </w:r>
      <w:r w:rsidR="0076579E">
        <w:t xml:space="preserve"> f</w:t>
      </w:r>
      <w:r w:rsidRPr="00822A2B">
        <w:t xml:space="preserve">orms are available </w:t>
      </w:r>
      <w:r>
        <w:t xml:space="preserve">at </w:t>
      </w:r>
      <w:hyperlink r:id="rId12" w:history="1">
        <w:r w:rsidR="0076579E" w:rsidRPr="005571B6">
          <w:rPr>
            <w:rStyle w:val="Hyperlink"/>
            <w:bCs/>
          </w:rPr>
          <w:t>http://law.mc.edu/approvals/</w:t>
        </w:r>
      </w:hyperlink>
      <w:r w:rsidRPr="00911F6A">
        <w:rPr>
          <w:bCs/>
        </w:rPr>
        <w:t xml:space="preserve">. </w:t>
      </w:r>
      <w:r w:rsidRPr="00911F6A">
        <w:rPr>
          <w:b/>
          <w:bCs/>
          <w:u w:val="single"/>
        </w:rPr>
        <w:t xml:space="preserve">Please note students registering for special projects and writing requirements </w:t>
      </w:r>
      <w:r w:rsidR="000F3AF5">
        <w:rPr>
          <w:b/>
          <w:bCs/>
          <w:u w:val="single"/>
        </w:rPr>
        <w:t>are</w:t>
      </w:r>
      <w:r w:rsidRPr="00911F6A">
        <w:rPr>
          <w:b/>
          <w:bCs/>
          <w:u w:val="single"/>
        </w:rPr>
        <w:t xml:space="preserve"> required to log the number of hours dedicated to completing such work.  Students must log a minimum of 42.5 hours for each credit earned, and must submit timesheets to the faculty advisor.  Credits will not be awarded to any student failing to comply with this policy</w:t>
      </w:r>
    </w:p>
    <w:p w14:paraId="136E0ADE" w14:textId="77777777" w:rsidR="00911F6A" w:rsidRPr="00911F6A" w:rsidRDefault="00911F6A" w:rsidP="00911F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rPr>
      </w:pPr>
    </w:p>
    <w:p w14:paraId="7FA390AE" w14:textId="77777777" w:rsidR="005464BA" w:rsidRPr="00822A2B" w:rsidRDefault="007A4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3</w:t>
      </w:r>
      <w:r w:rsidR="005464BA">
        <w:t>.</w:t>
      </w:r>
      <w:r w:rsidR="005464BA">
        <w:tab/>
        <w:t xml:space="preserve">If you have an outstanding balance on your student account, you will </w:t>
      </w:r>
      <w:r w:rsidR="00C52A4F">
        <w:t xml:space="preserve">not </w:t>
      </w:r>
      <w:r w:rsidR="005464BA">
        <w:t xml:space="preserve">be allowed to participate in the </w:t>
      </w:r>
      <w:r w:rsidR="008F5E44">
        <w:t>current student registration</w:t>
      </w:r>
      <w:r w:rsidR="005464BA">
        <w:t xml:space="preserve"> process.</w:t>
      </w:r>
    </w:p>
    <w:p w14:paraId="40F25F98" w14:textId="77777777" w:rsidR="00EF1E47" w:rsidRPr="00822A2B" w:rsidRDefault="00EF1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2D4A11C7" w14:textId="5C050F72" w:rsidR="00EA6C48" w:rsidRPr="00DA2292" w:rsidRDefault="007A4574" w:rsidP="00B23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4</w:t>
      </w:r>
      <w:r w:rsidR="003253B8" w:rsidRPr="00822A2B">
        <w:t>.</w:t>
      </w:r>
      <w:r w:rsidR="003253B8" w:rsidRPr="00822A2B">
        <w:tab/>
      </w:r>
      <w:r w:rsidR="00B233C9" w:rsidRPr="00B233C9">
        <w:rPr>
          <w:rStyle w:val="apple-style-span"/>
          <w:color w:val="000000"/>
        </w:rPr>
        <w:t xml:space="preserve">Banner </w:t>
      </w:r>
      <w:r w:rsidR="00B233C9">
        <w:rPr>
          <w:rStyle w:val="apple-style-span"/>
          <w:color w:val="000000"/>
        </w:rPr>
        <w:t>wait</w:t>
      </w:r>
      <w:r w:rsidR="00B233C9" w:rsidRPr="00B233C9">
        <w:rPr>
          <w:rStyle w:val="apple-style-span"/>
          <w:color w:val="000000"/>
        </w:rPr>
        <w:t xml:space="preserve"> </w:t>
      </w:r>
      <w:r w:rsidR="00B233C9">
        <w:rPr>
          <w:rStyle w:val="apple-style-span"/>
          <w:color w:val="000000"/>
        </w:rPr>
        <w:t xml:space="preserve">listing: </w:t>
      </w:r>
      <w:r w:rsidR="00B233C9" w:rsidRPr="00B233C9">
        <w:rPr>
          <w:rStyle w:val="apple-style-span"/>
          <w:color w:val="000000"/>
        </w:rPr>
        <w:t xml:space="preserve"> If a course has filled, you will have the option to be wait listed for the class.  If a seat opens up, the system will e-mail your MC e-mail account and advise you of the opening.  </w:t>
      </w:r>
      <w:r w:rsidR="00B233C9">
        <w:rPr>
          <w:rStyle w:val="apple-style-span"/>
          <w:color w:val="000000"/>
        </w:rPr>
        <w:t>Please note that the wait listing process</w:t>
      </w:r>
      <w:r w:rsidR="00EE2FA4">
        <w:rPr>
          <w:rStyle w:val="apple-style-span"/>
          <w:color w:val="000000"/>
        </w:rPr>
        <w:t xml:space="preserve"> will run through the weekends and </w:t>
      </w:r>
      <w:r w:rsidR="00CC08CD">
        <w:rPr>
          <w:rStyle w:val="apple-style-span"/>
          <w:color w:val="000000"/>
        </w:rPr>
        <w:t>holidays. You</w:t>
      </w:r>
      <w:r w:rsidR="00B233C9">
        <w:rPr>
          <w:rStyle w:val="apple-style-span"/>
          <w:color w:val="000000"/>
        </w:rPr>
        <w:t xml:space="preserve"> should check your e-mail regularly if you are waitlisted, because the class will only be held for you for 24 hours.</w:t>
      </w:r>
    </w:p>
    <w:p w14:paraId="0D98C4AE" w14:textId="77777777" w:rsidR="00EA6C48" w:rsidRDefault="00EA6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38BE0255" w14:textId="41D8F2BA" w:rsidR="00940E5A" w:rsidRDefault="00B233C9" w:rsidP="00710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5</w:t>
      </w:r>
      <w:r w:rsidR="00EA6C48">
        <w:t>.</w:t>
      </w:r>
      <w:r w:rsidR="00EA6C48">
        <w:tab/>
        <w:t>A</w:t>
      </w:r>
      <w:r w:rsidR="00EF1E47" w:rsidRPr="00822A2B">
        <w:t xml:space="preserve">ll exceptions or special permissions must be in writing and approved by Associate Dean </w:t>
      </w:r>
      <w:proofErr w:type="spellStart"/>
      <w:r w:rsidR="00134128">
        <w:t>Challener</w:t>
      </w:r>
      <w:proofErr w:type="spellEnd"/>
      <w:r w:rsidR="00EF1E47" w:rsidRPr="00822A2B">
        <w:t>.</w:t>
      </w:r>
    </w:p>
    <w:p w14:paraId="6C6C366A" w14:textId="77777777" w:rsidR="00FA6ED1" w:rsidRDefault="00FA6ED1" w:rsidP="00710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0E7081EA" w14:textId="77777777" w:rsidR="0028658A" w:rsidRDefault="00B233C9" w:rsidP="00834340">
      <w:pPr>
        <w:widowControl/>
        <w:tabs>
          <w:tab w:val="left" w:pos="-72"/>
          <w:tab w:val="left" w:pos="450"/>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autoSpaceDE/>
        <w:autoSpaceDN/>
        <w:adjustRightInd/>
        <w:spacing w:line="240" w:lineRule="exact"/>
        <w:ind w:right="720"/>
      </w:pPr>
      <w:r>
        <w:t>6</w:t>
      </w:r>
      <w:r w:rsidR="00834340">
        <w:t>.</w:t>
      </w:r>
      <w:r w:rsidR="00834340">
        <w:tab/>
      </w:r>
      <w:r w:rsidR="00834340">
        <w:tab/>
      </w:r>
      <w:r w:rsidR="0028658A">
        <w:t>Maximum semester hours:</w:t>
      </w:r>
    </w:p>
    <w:p w14:paraId="0D3495CC" w14:textId="77777777" w:rsidR="0028658A" w:rsidRDefault="0028658A" w:rsidP="00834340">
      <w:pPr>
        <w:widowControl/>
        <w:tabs>
          <w:tab w:val="left" w:pos="-72"/>
          <w:tab w:val="left" w:pos="450"/>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autoSpaceDE/>
        <w:autoSpaceDN/>
        <w:adjustRightInd/>
        <w:spacing w:line="240" w:lineRule="exact"/>
        <w:ind w:right="720"/>
      </w:pPr>
    </w:p>
    <w:p w14:paraId="356377E5" w14:textId="77777777" w:rsidR="005B4B55" w:rsidRDefault="005B4B55" w:rsidP="00A22528">
      <w:pPr>
        <w:widowControl/>
        <w:tabs>
          <w:tab w:val="left" w:pos="-72"/>
          <w:tab w:val="left" w:pos="450"/>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autoSpaceDE/>
        <w:autoSpaceDN/>
        <w:adjustRightInd/>
        <w:spacing w:line="240" w:lineRule="exact"/>
        <w:ind w:right="720" w:firstLine="720"/>
        <w:rPr>
          <w:b/>
        </w:rPr>
      </w:pPr>
      <w:r>
        <w:rPr>
          <w:b/>
        </w:rPr>
        <w:t>Fall and Spring semesters</w:t>
      </w:r>
    </w:p>
    <w:p w14:paraId="1D106365" w14:textId="3C6A20C1" w:rsidR="005B4B55" w:rsidRDefault="00834340" w:rsidP="00A22528">
      <w:pPr>
        <w:widowControl/>
        <w:tabs>
          <w:tab w:val="left" w:pos="-360"/>
          <w:tab w:val="left" w:pos="360"/>
          <w:tab w:val="left" w:pos="81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720" w:right="90"/>
      </w:pPr>
      <w:r>
        <w:t>The academic l</w:t>
      </w:r>
      <w:r w:rsidR="005B4B55">
        <w:t>o</w:t>
      </w:r>
      <w:r>
        <w:t xml:space="preserve">ad is 12-16 hours for the fall and spring semesters.  </w:t>
      </w:r>
      <w:r w:rsidRPr="00822A2B">
        <w:t>Special permission must be obtained from</w:t>
      </w:r>
      <w:r w:rsidRPr="0028658A">
        <w:rPr>
          <w:b/>
          <w:bCs/>
        </w:rPr>
        <w:t xml:space="preserve"> </w:t>
      </w:r>
      <w:r w:rsidRPr="00822A2B">
        <w:t xml:space="preserve">Associate Dean </w:t>
      </w:r>
      <w:proofErr w:type="spellStart"/>
      <w:r w:rsidR="00305068">
        <w:t>Challener</w:t>
      </w:r>
      <w:proofErr w:type="spellEnd"/>
      <w:r w:rsidRPr="00822A2B">
        <w:t xml:space="preserve"> if you plan to take less than 12 hours </w:t>
      </w:r>
      <w:r>
        <w:t xml:space="preserve">(unless you are in your final semester and need less than 12 hours to graduate) </w:t>
      </w:r>
      <w:r w:rsidRPr="00822A2B">
        <w:t>or more than 16 hours</w:t>
      </w:r>
      <w:r w:rsidR="005B4B55">
        <w:t xml:space="preserve">.  </w:t>
      </w:r>
      <w:r w:rsidR="00911F6A">
        <w:t xml:space="preserve">Approval forms are available at </w:t>
      </w:r>
      <w:hyperlink r:id="rId13" w:history="1">
        <w:r w:rsidR="0076579E" w:rsidRPr="005571B6">
          <w:rPr>
            <w:rStyle w:val="Hyperlink"/>
          </w:rPr>
          <w:t>http://law.mc.edu/approvals/</w:t>
        </w:r>
      </w:hyperlink>
    </w:p>
    <w:p w14:paraId="73E4EAF2" w14:textId="77777777" w:rsidR="00E40F31" w:rsidRDefault="00E40F31" w:rsidP="00A22528">
      <w:pPr>
        <w:tabs>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3016340F" w14:textId="77777777" w:rsidR="00E40F31" w:rsidRPr="00652717" w:rsidRDefault="00E40F31" w:rsidP="00A22528">
      <w:pPr>
        <w:widowControl/>
        <w:autoSpaceDE/>
        <w:autoSpaceDN/>
        <w:adjustRightInd/>
        <w:spacing w:line="240" w:lineRule="exact"/>
        <w:ind w:left="720" w:hanging="720"/>
        <w:rPr>
          <w:color w:val="222222"/>
        </w:rPr>
      </w:pPr>
      <w:r>
        <w:t xml:space="preserve">7.  </w:t>
      </w:r>
      <w:r>
        <w:tab/>
      </w:r>
      <w:r w:rsidRPr="00652717">
        <w:rPr>
          <w:color w:val="222222"/>
        </w:rPr>
        <w:t>Employment Restriction</w:t>
      </w:r>
      <w:r>
        <w:rPr>
          <w:color w:val="222222"/>
        </w:rPr>
        <w:t xml:space="preserve">:  </w:t>
      </w:r>
      <w:r w:rsidRPr="00652717">
        <w:rPr>
          <w:color w:val="222222"/>
        </w:rPr>
        <w:t xml:space="preserve">A student in the first or second year shall not be employed in excess of 20 hours per week in any semester in which the student is enrolled in 12 or more credit-hours.  A student in the third year, with a cumulative grade point average of less than 2.75, shall not be employed in excess of 20 hours per week in any semester in which the student is enrolled in 12 or more credit-hours.  This restriction applies to the summer term (if 6 hours or more are taken) as well as to the regular year.  There is no employment restriction for a </w:t>
      </w:r>
      <w:proofErr w:type="gramStart"/>
      <w:r w:rsidRPr="00652717">
        <w:rPr>
          <w:color w:val="222222"/>
        </w:rPr>
        <w:t>third year</w:t>
      </w:r>
      <w:proofErr w:type="gramEnd"/>
      <w:r w:rsidRPr="00652717">
        <w:rPr>
          <w:color w:val="222222"/>
        </w:rPr>
        <w:t xml:space="preserve"> student with a cumulative grade point average of 2.75 or above.  A student on probation shall not be employed.  Violation of this policy may subject a student to disciplinary action, including dismissal. </w:t>
      </w:r>
    </w:p>
    <w:p w14:paraId="5ED7FDE3" w14:textId="77777777" w:rsidR="00E40F31" w:rsidRPr="00652717" w:rsidRDefault="00E40F31" w:rsidP="00A22528">
      <w:pPr>
        <w:widowControl/>
        <w:shd w:val="clear" w:color="auto" w:fill="FFFFFF"/>
        <w:autoSpaceDE/>
        <w:autoSpaceDN/>
        <w:adjustRightInd/>
        <w:spacing w:line="240" w:lineRule="exact"/>
        <w:ind w:left="720" w:hanging="720"/>
        <w:rPr>
          <w:color w:val="222222"/>
        </w:rPr>
      </w:pPr>
      <w:r w:rsidRPr="00652717">
        <w:rPr>
          <w:color w:val="222222"/>
        </w:rPr>
        <w:t> </w:t>
      </w:r>
    </w:p>
    <w:p w14:paraId="21D35D1A" w14:textId="38462C95" w:rsidR="0076579E" w:rsidRDefault="00E40F31" w:rsidP="00A22528">
      <w:pPr>
        <w:widowControl/>
        <w:shd w:val="clear" w:color="auto" w:fill="FFFFFF"/>
        <w:autoSpaceDE/>
        <w:autoSpaceDN/>
        <w:adjustRightInd/>
        <w:spacing w:line="240" w:lineRule="exact"/>
        <w:ind w:left="720"/>
        <w:rPr>
          <w:rFonts w:ascii="Arial" w:hAnsi="Arial" w:cs="Arial"/>
          <w:color w:val="222222"/>
          <w:sz w:val="13"/>
          <w:szCs w:val="13"/>
        </w:rPr>
      </w:pPr>
      <w:r w:rsidRPr="00652717">
        <w:rPr>
          <w:color w:val="222222"/>
        </w:rPr>
        <w:t>LL.M. students are not eligible for any form of employment through work-study</w:t>
      </w:r>
      <w:r w:rsidRPr="00652717">
        <w:rPr>
          <w:rFonts w:ascii="Arial" w:hAnsi="Arial" w:cs="Arial"/>
          <w:color w:val="222222"/>
          <w:sz w:val="13"/>
          <w:szCs w:val="13"/>
        </w:rPr>
        <w:t>.</w:t>
      </w:r>
    </w:p>
    <w:p w14:paraId="772914AF" w14:textId="77777777" w:rsidR="0076579E" w:rsidRDefault="0076579E" w:rsidP="00A22528">
      <w:pPr>
        <w:widowControl/>
        <w:autoSpaceDE/>
        <w:autoSpaceDN/>
        <w:adjustRightInd/>
        <w:spacing w:line="240" w:lineRule="exact"/>
        <w:rPr>
          <w:rFonts w:ascii="Arial" w:hAnsi="Arial" w:cs="Arial"/>
          <w:color w:val="222222"/>
          <w:sz w:val="13"/>
          <w:szCs w:val="13"/>
        </w:rPr>
      </w:pPr>
      <w:r>
        <w:rPr>
          <w:rFonts w:ascii="Arial" w:hAnsi="Arial" w:cs="Arial"/>
          <w:color w:val="222222"/>
          <w:sz w:val="13"/>
          <w:szCs w:val="13"/>
        </w:rPr>
        <w:br w:type="page"/>
      </w:r>
    </w:p>
    <w:p w14:paraId="44A77FAB" w14:textId="7364732C" w:rsidR="00EF1E47" w:rsidRPr="00822A2B" w:rsidRDefault="00E40F31"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lastRenderedPageBreak/>
        <w:t>8</w:t>
      </w:r>
      <w:r w:rsidR="00EF1E47" w:rsidRPr="00822A2B">
        <w:t>.</w:t>
      </w:r>
      <w:r w:rsidR="00EF1E47" w:rsidRPr="00822A2B">
        <w:tab/>
        <w:t xml:space="preserve">Students should take the </w:t>
      </w:r>
      <w:proofErr w:type="gramStart"/>
      <w:r w:rsidR="00EF1E47" w:rsidRPr="00822A2B">
        <w:t>upper</w:t>
      </w:r>
      <w:r w:rsidR="001B7BA4">
        <w:t xml:space="preserve"> </w:t>
      </w:r>
      <w:r w:rsidR="00EF1E47" w:rsidRPr="00822A2B">
        <w:t>class</w:t>
      </w:r>
      <w:proofErr w:type="gramEnd"/>
      <w:r w:rsidR="00EF1E47" w:rsidRPr="00822A2B">
        <w:t xml:space="preserve"> writing requirement into consideration in planning class schedules for the remainder of their legal education.  The Writing Requirement may be satisfied in one of three ways:</w:t>
      </w:r>
    </w:p>
    <w:p w14:paraId="68D99910" w14:textId="77777777" w:rsidR="00EF1E47" w:rsidRPr="00822A2B" w:rsidRDefault="00EF1E47" w:rsidP="00A2252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p>
    <w:p w14:paraId="7ED1E1C3" w14:textId="77777777" w:rsidR="00D2170C" w:rsidRDefault="00EF1E47"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r w:rsidRPr="00822A2B">
        <w:t>a)</w:t>
      </w:r>
      <w:r w:rsidR="00AC27C1">
        <w:t xml:space="preserve"> </w:t>
      </w:r>
      <w:r w:rsidR="00D2170C" w:rsidRPr="00822A2B">
        <w:t>In</w:t>
      </w:r>
      <w:r w:rsidR="00D2170C">
        <w:t xml:space="preserve"> connection with a seminar.  </w:t>
      </w:r>
      <w:r w:rsidR="005B4B55">
        <w:t>C</w:t>
      </w:r>
      <w:r w:rsidR="00D2170C">
        <w:t xml:space="preserve">ourse offerings that </w:t>
      </w:r>
      <w:r w:rsidR="00891724">
        <w:t xml:space="preserve">can </w:t>
      </w:r>
      <w:r w:rsidR="00D2170C">
        <w:t>satisfy the writing requirement are:</w:t>
      </w:r>
    </w:p>
    <w:p w14:paraId="204F31F0" w14:textId="5CE54D8A" w:rsidR="005B4B55" w:rsidRDefault="005B4B55"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b/>
        </w:rPr>
      </w:pPr>
      <w:r>
        <w:tab/>
      </w:r>
      <w:r w:rsidR="00134128">
        <w:rPr>
          <w:b/>
        </w:rPr>
        <w:t>Spring 2020</w:t>
      </w:r>
    </w:p>
    <w:p w14:paraId="193B8E38" w14:textId="5D3ED10B" w:rsidR="004C6506" w:rsidRPr="004C6506" w:rsidRDefault="004C6506"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r w:rsidRPr="004C6506">
        <w:tab/>
      </w:r>
    </w:p>
    <w:p w14:paraId="1CCBBF81" w14:textId="31D2ED5E" w:rsidR="006B16C9" w:rsidRDefault="006B16C9"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r w:rsidRPr="006B16C9">
        <w:tab/>
      </w:r>
      <w:r w:rsidR="00134128">
        <w:t xml:space="preserve">665 </w:t>
      </w:r>
      <w:r w:rsidR="00457DA4">
        <w:t>Supreme Court Role Playing (</w:t>
      </w:r>
      <w:proofErr w:type="spellStart"/>
      <w:r w:rsidR="00457DA4">
        <w:t>Steffey</w:t>
      </w:r>
      <w:proofErr w:type="spellEnd"/>
      <w:r w:rsidR="00457DA4">
        <w:t>)</w:t>
      </w:r>
    </w:p>
    <w:p w14:paraId="2C63A08E" w14:textId="29DAD1F0" w:rsidR="00D54A4A" w:rsidRPr="000A27F8" w:rsidRDefault="00911F6A"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r>
        <w:tab/>
      </w:r>
      <w:r w:rsidR="00134128">
        <w:t>775 Cyberlaw and Cybersecurity Law Seminar (Ng)</w:t>
      </w:r>
    </w:p>
    <w:p w14:paraId="162CC635" w14:textId="1E7ADC3F" w:rsidR="00891724" w:rsidRDefault="004B664A"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r w:rsidRPr="000A27F8">
        <w:tab/>
      </w:r>
      <w:r w:rsidR="00134128">
        <w:t xml:space="preserve">797 </w:t>
      </w:r>
      <w:r w:rsidR="00457DA4">
        <w:t>Advanced Legal Research &amp; Writing (M. Miller)</w:t>
      </w:r>
    </w:p>
    <w:p w14:paraId="4EBCA77C" w14:textId="77777777" w:rsidR="00A9749A" w:rsidRDefault="00A9749A"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p>
    <w:p w14:paraId="36721DC8" w14:textId="1C70B848" w:rsidR="00A9749A" w:rsidRPr="00822A2B" w:rsidRDefault="00A9749A"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r w:rsidRPr="00822A2B">
        <w:t xml:space="preserve">b) In connection with an in-depth two-hour individual study and research of a selected topic under the supervision of a full-time faculty member (Law 795 Writing Requirement).  Students who elect to satisfy the writing requirement this way must receive written permission from the professor who is to supervise the paper and Associate Dean </w:t>
      </w:r>
      <w:proofErr w:type="spellStart"/>
      <w:r w:rsidR="00134128">
        <w:t>Challener</w:t>
      </w:r>
      <w:proofErr w:type="spellEnd"/>
      <w:r w:rsidRPr="00822A2B">
        <w:t xml:space="preserve"> before being allowed to register for Law 795 Writing Requirement.   </w:t>
      </w:r>
      <w:r w:rsidRPr="00822A2B">
        <w:rPr>
          <w:b/>
          <w:bCs/>
        </w:rPr>
        <w:t>You must register for Law 795</w:t>
      </w:r>
      <w:r>
        <w:rPr>
          <w:b/>
          <w:bCs/>
        </w:rPr>
        <w:t xml:space="preserve"> through Judy Burnett in the Dean’s Suite. </w:t>
      </w:r>
      <w:r w:rsidRPr="001B33C6">
        <w:rPr>
          <w:b/>
          <w:bCs/>
          <w:u w:val="single"/>
        </w:rPr>
        <w:t>In order to receive credit, students must log a minimum of 85 hours, which is to be recorded on a timesheet and submitted to the faculty advisor.  Failure to comply will result in any credits being withheld.</w:t>
      </w:r>
    </w:p>
    <w:p w14:paraId="52ED6469" w14:textId="77777777" w:rsidR="00A9749A" w:rsidRDefault="00A9749A"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p>
    <w:p w14:paraId="7831F96A" w14:textId="77777777" w:rsidR="008B6669" w:rsidRPr="008B6669" w:rsidRDefault="00D2170C"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color w:val="FF0000"/>
        </w:rPr>
      </w:pPr>
      <w:r>
        <w:tab/>
      </w:r>
      <w:r w:rsidR="008B6669" w:rsidRPr="008B6669">
        <w:rPr>
          <w:color w:val="FF0000"/>
        </w:rPr>
        <w:tab/>
      </w:r>
    </w:p>
    <w:p w14:paraId="303A5F94" w14:textId="77777777" w:rsidR="00DA5AEB" w:rsidRDefault="00EF1E47"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r w:rsidRPr="00822A2B">
        <w:t>c)  By completion of a significant and highly meritorious law review piece, with approval and under the supervision of a faculty member.</w:t>
      </w:r>
    </w:p>
    <w:p w14:paraId="4A718536" w14:textId="77777777" w:rsidR="00A9749A" w:rsidRDefault="00A9749A" w:rsidP="00A225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pPr>
    </w:p>
    <w:p w14:paraId="0010374C" w14:textId="4CAA29C3" w:rsidR="00A9749A" w:rsidRPr="00A9749A" w:rsidRDefault="00A9749A"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bCs/>
        </w:rPr>
      </w:pPr>
      <w:r w:rsidRPr="00A9749A">
        <w:t>9.</w:t>
      </w:r>
      <w:r w:rsidRPr="00A9749A">
        <w:tab/>
        <w:t>Limitation on non-classroom hours:  No more than eight (8) non-classroom hours may count toward the 90 hours needed to earn the J.D. degree.  Law Review and Moot Court Board do not count toward the eight (8) hour</w:t>
      </w:r>
      <w:r w:rsidRPr="00A9749A">
        <w:rPr>
          <w:b/>
          <w:bCs/>
        </w:rPr>
        <w:t xml:space="preserve"> </w:t>
      </w:r>
      <w:r w:rsidRPr="00A9749A">
        <w:t xml:space="preserve">limit.  The following courses do count toward the eight (8) non-classroom hour limit:   Writing Requirement, Special Projects I and II, Legal Extern Program (for two of the three credit hours and 4 of the </w:t>
      </w:r>
      <w:proofErr w:type="gramStart"/>
      <w:r w:rsidRPr="00A9749A">
        <w:t>6 hour</w:t>
      </w:r>
      <w:proofErr w:type="gramEnd"/>
      <w:r w:rsidRPr="00A9749A">
        <w:t xml:space="preserve"> remote externship), and any of the Moot Court Competitions.  Please note that you may not take Special Projects I or Special Projects II more than once.  </w:t>
      </w:r>
      <w:r w:rsidRPr="00A9749A">
        <w:rPr>
          <w:b/>
          <w:bCs/>
        </w:rPr>
        <w:t xml:space="preserve">Any variance from this rule requires the written approval of Associate Dean </w:t>
      </w:r>
      <w:proofErr w:type="spellStart"/>
      <w:r w:rsidR="00134128">
        <w:rPr>
          <w:b/>
          <w:bCs/>
        </w:rPr>
        <w:t>Challener</w:t>
      </w:r>
      <w:proofErr w:type="spellEnd"/>
      <w:r w:rsidRPr="00A9749A">
        <w:rPr>
          <w:b/>
          <w:bCs/>
        </w:rPr>
        <w:t>.</w:t>
      </w:r>
    </w:p>
    <w:p w14:paraId="09260773" w14:textId="77777777" w:rsidR="00A9749A" w:rsidRPr="00A9749A" w:rsidRDefault="00A9749A"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bCs/>
        </w:rPr>
      </w:pPr>
    </w:p>
    <w:p w14:paraId="12F87A08" w14:textId="194ED2FB" w:rsidR="00A9749A" w:rsidRPr="00A9749A" w:rsidRDefault="00A9749A" w:rsidP="00A22528">
      <w:pPr>
        <w:keepNext/>
        <w:keepLines/>
        <w:shd w:val="clear" w:color="auto" w:fill="FFFFFF"/>
        <w:spacing w:before="60" w:after="204" w:line="240" w:lineRule="exact"/>
        <w:ind w:left="720" w:hanging="720"/>
        <w:outlineLvl w:val="1"/>
        <w:rPr>
          <w:rFonts w:asciiTheme="majorHAnsi" w:eastAsiaTheme="majorEastAsia" w:hAnsiTheme="majorHAnsi" w:cstheme="majorBidi"/>
          <w:b/>
          <w:bCs/>
          <w:color w:val="365F91" w:themeColor="accent1" w:themeShade="BF"/>
          <w:sz w:val="26"/>
          <w:szCs w:val="26"/>
        </w:rPr>
      </w:pPr>
      <w:r w:rsidRPr="00A9749A">
        <w:rPr>
          <w:rFonts w:asciiTheme="majorHAnsi" w:eastAsiaTheme="majorEastAsia" w:hAnsiTheme="majorHAnsi" w:cstheme="majorBidi"/>
          <w:bCs/>
          <w:color w:val="365F91" w:themeColor="accent1" w:themeShade="BF"/>
          <w:sz w:val="26"/>
          <w:szCs w:val="26"/>
        </w:rPr>
        <w:t xml:space="preserve"> </w:t>
      </w:r>
      <w:r w:rsidRPr="00A9749A">
        <w:rPr>
          <w:rFonts w:eastAsiaTheme="majorEastAsia"/>
          <w:bCs/>
        </w:rPr>
        <w:t>10.</w:t>
      </w:r>
      <w:r w:rsidRPr="00A9749A">
        <w:rPr>
          <w:rFonts w:eastAsiaTheme="majorEastAsia"/>
          <w:bCs/>
        </w:rPr>
        <w:tab/>
      </w:r>
      <w:r w:rsidRPr="00A9749A">
        <w:rPr>
          <w:bCs/>
          <w:spacing w:val="-7"/>
        </w:rPr>
        <w:t>Limitation on Pass/Fail Courses</w:t>
      </w:r>
      <w:r w:rsidR="003D2E5F">
        <w:rPr>
          <w:bCs/>
          <w:spacing w:val="-7"/>
        </w:rPr>
        <w:t>:  No</w:t>
      </w:r>
      <w:r w:rsidRPr="00A9749A">
        <w:rPr>
          <w:rFonts w:eastAsiaTheme="majorEastAsia"/>
        </w:rPr>
        <w:t xml:space="preserve"> more than 12 pass/fail graded hours may count toward the 90 hours needed to earn the J.D. degree exclusive of Law Review and Moot Court Board.</w:t>
      </w:r>
    </w:p>
    <w:p w14:paraId="616E4F54" w14:textId="77777777" w:rsidR="00A9749A" w:rsidRDefault="00A9749A" w:rsidP="00A22528">
      <w:pPr>
        <w:spacing w:line="240" w:lineRule="exact"/>
        <w:ind w:left="720" w:hanging="720"/>
      </w:pPr>
      <w:r w:rsidRPr="00A9749A">
        <w:rPr>
          <w:bCs/>
        </w:rPr>
        <w:t xml:space="preserve"> 11.</w:t>
      </w:r>
      <w:r w:rsidRPr="00A9749A">
        <w:rPr>
          <w:bCs/>
        </w:rPr>
        <w:tab/>
      </w:r>
      <w:r w:rsidRPr="00A9749A">
        <w:t>Distance Learning Courses- Courses may be offered in a synchronous (real time) distance learning format, allowing a student to take a course through the use of distance learning technology. Courses may be offered where the professor is at an off-campus location or where the student is at an off-campus location. Courses taught by a professor at an off-campus location will be designated as a distance learning course in the registration materials</w:t>
      </w:r>
      <w:r>
        <w:t xml:space="preserve">. </w:t>
      </w:r>
    </w:p>
    <w:p w14:paraId="6F7C4EF2" w14:textId="41D8A159" w:rsidR="00457DA4" w:rsidRDefault="00457DA4" w:rsidP="004B54D3">
      <w:pPr>
        <w:pStyle w:val="ListParagraph"/>
        <w:numPr>
          <w:ilvl w:val="0"/>
          <w:numId w:val="5"/>
        </w:numPr>
        <w:spacing w:line="240" w:lineRule="exact"/>
        <w:ind w:left="1440" w:hanging="270"/>
      </w:pPr>
      <w:r>
        <w:t>Law 7</w:t>
      </w:r>
      <w:r w:rsidR="0076579E">
        <w:t>18</w:t>
      </w:r>
      <w:r>
        <w:t xml:space="preserve"> – Civil Law </w:t>
      </w:r>
      <w:r w:rsidR="00134128">
        <w:t>Persons and Families</w:t>
      </w:r>
      <w:r>
        <w:t xml:space="preserve">. </w:t>
      </w:r>
      <w:r w:rsidR="001B7BA4">
        <w:t>Adjunct</w:t>
      </w:r>
      <w:r>
        <w:t xml:space="preserve"> Professor Carolyn Jefferson off campus</w:t>
      </w:r>
    </w:p>
    <w:p w14:paraId="2EB2A6E1" w14:textId="57F5C77D" w:rsidR="00134128" w:rsidRPr="00A9749A" w:rsidRDefault="00134128" w:rsidP="004B54D3">
      <w:pPr>
        <w:pStyle w:val="ListParagraph"/>
        <w:numPr>
          <w:ilvl w:val="0"/>
          <w:numId w:val="5"/>
        </w:numPr>
        <w:spacing w:line="240" w:lineRule="exact"/>
        <w:ind w:left="1440" w:hanging="270"/>
      </w:pPr>
      <w:r>
        <w:t>Law 735</w:t>
      </w:r>
      <w:r w:rsidR="00B2251A">
        <w:t xml:space="preserve"> – Civil Law Sales and Leasing. Adjunct Terry Doughty off campus</w:t>
      </w:r>
    </w:p>
    <w:p w14:paraId="5FE629AA" w14:textId="77777777" w:rsidR="00A9749A" w:rsidRPr="00A9749A" w:rsidRDefault="00A9749A" w:rsidP="00A22528">
      <w:pPr>
        <w:spacing w:line="240" w:lineRule="exact"/>
        <w:ind w:left="810" w:hanging="810"/>
      </w:pPr>
      <w:r w:rsidRPr="00A9749A">
        <w:t xml:space="preserve"> </w:t>
      </w:r>
    </w:p>
    <w:p w14:paraId="1BD958D2" w14:textId="085EFF0D" w:rsidR="00A9749A" w:rsidRPr="00A9749A" w:rsidRDefault="00A9749A" w:rsidP="00A22528">
      <w:pPr>
        <w:spacing w:line="240" w:lineRule="exact"/>
        <w:ind w:left="810"/>
      </w:pPr>
      <w:r w:rsidRPr="00A9749A">
        <w:t xml:space="preserve">Students who will be off campus for the semester (such as for a remote externship), and who wish to take a course through synchronous distance learning, must receive permission from the course instructor and the Associate Dean prior to registration for the course. A form requesting approval may be obtained at </w:t>
      </w:r>
      <w:hyperlink r:id="rId14" w:history="1">
        <w:r w:rsidR="0076579E" w:rsidRPr="005571B6">
          <w:rPr>
            <w:rStyle w:val="Hyperlink"/>
          </w:rPr>
          <w:t>http://law.mc.edu/approvals/</w:t>
        </w:r>
      </w:hyperlink>
      <w:r w:rsidRPr="00A9749A">
        <w:t>.  Please note that not all courses are suitable for distance learning</w:t>
      </w:r>
      <w:r w:rsidR="00B2251A">
        <w:t xml:space="preserve"> and all professors will not allow students to participate remotely</w:t>
      </w:r>
      <w:r w:rsidRPr="00A9749A">
        <w:t xml:space="preserve">.  </w:t>
      </w:r>
    </w:p>
    <w:p w14:paraId="7C311FA4" w14:textId="77777777" w:rsidR="00A9749A" w:rsidRPr="00A9749A" w:rsidRDefault="00A9749A" w:rsidP="00A22528">
      <w:pPr>
        <w:spacing w:line="240" w:lineRule="exact"/>
        <w:ind w:left="810"/>
      </w:pPr>
    </w:p>
    <w:p w14:paraId="060E8277" w14:textId="4595F360" w:rsidR="00A9749A" w:rsidRDefault="00A9749A" w:rsidP="00A22528">
      <w:pPr>
        <w:spacing w:line="240" w:lineRule="exact"/>
        <w:ind w:left="720"/>
      </w:pPr>
      <w:r w:rsidRPr="00A9749A">
        <w:t>Students may take up to a total of 15 hours by distance learning for credit toward the J.D. degree. The classroom component of a Remote Extern Program class is counted toward the distance learning cap of 15 hours.</w:t>
      </w:r>
    </w:p>
    <w:p w14:paraId="75AFB18B" w14:textId="77777777" w:rsidR="00502E89" w:rsidRDefault="00502E89"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703B290A" w14:textId="77777777" w:rsidR="006E03FC" w:rsidRDefault="008376EA"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rsidRPr="008376EA">
        <w:rPr>
          <w:bCs/>
        </w:rPr>
        <w:t>1</w:t>
      </w:r>
      <w:r w:rsidR="00E40F31">
        <w:rPr>
          <w:bCs/>
        </w:rPr>
        <w:t>2</w:t>
      </w:r>
      <w:r w:rsidRPr="008376EA">
        <w:rPr>
          <w:bCs/>
        </w:rPr>
        <w:t>.</w:t>
      </w:r>
      <w:r>
        <w:tab/>
      </w:r>
      <w:r w:rsidR="006E03FC">
        <w:t xml:space="preserve">Second year </w:t>
      </w:r>
      <w:r w:rsidR="006E03FC" w:rsidRPr="00822A2B">
        <w:t xml:space="preserve">Law </w:t>
      </w:r>
      <w:r w:rsidR="006E03FC">
        <w:t>R</w:t>
      </w:r>
      <w:r w:rsidR="006E03FC" w:rsidRPr="00822A2B">
        <w:t xml:space="preserve">eview members must register for 1 credit hour for each </w:t>
      </w:r>
      <w:r w:rsidR="006E03FC">
        <w:t>semester of their 2L year.  Third year Law Review members must register for 1 credit hour in the Fall semester of their 3L year.  Members of the Executive Board must also register for 1 credit in the Spring semester of their 3L year, but 3L staff members will only register for 1 credit in the Spring if they choose to write a comment</w:t>
      </w:r>
      <w:r w:rsidR="006E03FC" w:rsidRPr="00822A2B">
        <w:t>.</w:t>
      </w:r>
    </w:p>
    <w:p w14:paraId="76A792A5" w14:textId="77777777" w:rsidR="008376EA" w:rsidRDefault="008376EA"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15B1B9BB" w14:textId="77777777" w:rsidR="0060156B" w:rsidRDefault="008376EA"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r>
        <w:t>1</w:t>
      </w:r>
      <w:r w:rsidR="00E40F31">
        <w:t>3</w:t>
      </w:r>
      <w:r>
        <w:t>.</w:t>
      </w:r>
      <w:r>
        <w:tab/>
      </w:r>
      <w:r w:rsidR="00BC1EA5">
        <w:t>Th</w:t>
      </w:r>
      <w:r w:rsidR="00DB5F8C" w:rsidRPr="00822A2B">
        <w:rPr>
          <w:bCs/>
        </w:rPr>
        <w:t>ird year Moot Court Board members must register for 1 credit hour for each semester (Fall &amp; Spring) of their third year.</w:t>
      </w:r>
    </w:p>
    <w:p w14:paraId="5E2F0317" w14:textId="77777777" w:rsidR="0060156B" w:rsidRDefault="0060156B"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p>
    <w:p w14:paraId="4C96601F" w14:textId="77777777" w:rsidR="00A9749A" w:rsidRDefault="0060156B" w:rsidP="00A22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rPr>
          <w:bCs/>
        </w:rPr>
        <w:t>1</w:t>
      </w:r>
      <w:r w:rsidR="00E40F31">
        <w:rPr>
          <w:bCs/>
        </w:rPr>
        <w:t>4</w:t>
      </w:r>
      <w:r>
        <w:rPr>
          <w:bCs/>
        </w:rPr>
        <w:t>.</w:t>
      </w:r>
      <w:r>
        <w:rPr>
          <w:bCs/>
        </w:rPr>
        <w:tab/>
      </w:r>
      <w:r w:rsidR="00A9749A">
        <w:rPr>
          <w:bCs/>
        </w:rPr>
        <w:t>All course descriptions are available at</w:t>
      </w:r>
      <w:r w:rsidR="00A9749A" w:rsidRPr="00670261">
        <w:t xml:space="preserve"> </w:t>
      </w:r>
      <w:hyperlink r:id="rId15" w:history="1">
        <w:r w:rsidR="00A9749A" w:rsidRPr="00E967DC">
          <w:rPr>
            <w:rStyle w:val="Hyperlink"/>
          </w:rPr>
          <w:t>http://law.mc.edu/catalog/index.php?cat_id=11</w:t>
        </w:r>
      </w:hyperlink>
    </w:p>
    <w:p w14:paraId="078E368E" w14:textId="4A48BAB5" w:rsidR="0076579E" w:rsidRDefault="00A9749A" w:rsidP="00B22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ab/>
      </w:r>
    </w:p>
    <w:p w14:paraId="60B16A98" w14:textId="5BFD94F5" w:rsidR="00953914" w:rsidRDefault="00953914" w:rsidP="00953914">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r>
        <w:rPr>
          <w:bCs/>
        </w:rPr>
        <w:t>15.</w:t>
      </w:r>
      <w:r>
        <w:rPr>
          <w:bCs/>
        </w:rPr>
        <w:tab/>
      </w:r>
      <w:r w:rsidRPr="00822A2B">
        <w:rPr>
          <w:b/>
          <w:bCs/>
        </w:rPr>
        <w:t xml:space="preserve">A CLASS LISTED ON THE SCHEDULE MAY BE CANCELED IF ONLY A </w:t>
      </w:r>
      <w:r>
        <w:rPr>
          <w:b/>
          <w:bCs/>
        </w:rPr>
        <w:tab/>
      </w:r>
      <w:r w:rsidRPr="00822A2B">
        <w:rPr>
          <w:b/>
          <w:bCs/>
        </w:rPr>
        <w:t xml:space="preserve">FEW </w:t>
      </w:r>
      <w:r>
        <w:rPr>
          <w:b/>
          <w:bCs/>
        </w:rPr>
        <w:tab/>
      </w:r>
      <w:r w:rsidRPr="00822A2B">
        <w:rPr>
          <w:b/>
          <w:bCs/>
        </w:rPr>
        <w:t xml:space="preserve">STUDENTS SIGN UP FOR THE CLASS DURING THE RANDOM COURSE </w:t>
      </w:r>
      <w:r>
        <w:rPr>
          <w:b/>
          <w:bCs/>
        </w:rPr>
        <w:tab/>
      </w:r>
      <w:r w:rsidRPr="00822A2B">
        <w:rPr>
          <w:b/>
          <w:bCs/>
        </w:rPr>
        <w:t>SELECTION.</w:t>
      </w:r>
      <w:r w:rsidRPr="00822A2B">
        <w:t xml:space="preserve">   </w:t>
      </w:r>
      <w:r w:rsidRPr="00822A2B">
        <w:rPr>
          <w:b/>
          <w:bCs/>
        </w:rPr>
        <w:t xml:space="preserve">IF YOU SELECT A CLASS THAT WE DECIDE TO CANCEL DUE TO </w:t>
      </w:r>
      <w:r>
        <w:rPr>
          <w:b/>
          <w:bCs/>
        </w:rPr>
        <w:tab/>
      </w:r>
      <w:r w:rsidRPr="00822A2B">
        <w:rPr>
          <w:b/>
          <w:bCs/>
        </w:rPr>
        <w:t xml:space="preserve">INSUFFICIENT ENROLLMENT, THEN YOU WILL NEED TO FIND A DIFFERENT </w:t>
      </w:r>
      <w:r>
        <w:rPr>
          <w:b/>
          <w:bCs/>
        </w:rPr>
        <w:tab/>
      </w:r>
      <w:r w:rsidRPr="00822A2B">
        <w:rPr>
          <w:b/>
          <w:bCs/>
        </w:rPr>
        <w:t>COURSE TO FIT YOUR SCHEDULE.</w:t>
      </w:r>
    </w:p>
    <w:p w14:paraId="5D2314F8" w14:textId="57D84B94" w:rsidR="00A22528" w:rsidRPr="00953914" w:rsidRDefault="00A22528" w:rsidP="00A22528">
      <w:pPr>
        <w:widowControl/>
        <w:autoSpaceDE/>
        <w:autoSpaceDN/>
        <w:adjustRightInd/>
        <w:spacing w:line="240" w:lineRule="exact"/>
        <w:rPr>
          <w:bCs/>
        </w:rPr>
      </w:pPr>
    </w:p>
    <w:p w14:paraId="6EB7A2EF" w14:textId="07839931" w:rsidR="00FE6FEF" w:rsidRDefault="00FE6FEF">
      <w:pPr>
        <w:widowControl/>
        <w:autoSpaceDE/>
        <w:autoSpaceDN/>
        <w:adjustRightInd/>
        <w:rPr>
          <w:b/>
          <w:bCs/>
        </w:rPr>
      </w:pPr>
    </w:p>
    <w:p w14:paraId="00A1C259" w14:textId="77777777" w:rsidR="00305068" w:rsidRDefault="00305068">
      <w:pPr>
        <w:widowControl/>
        <w:autoSpaceDE/>
        <w:autoSpaceDN/>
        <w:adjustRightInd/>
        <w:rPr>
          <w:b/>
          <w:bCs/>
        </w:rPr>
      </w:pPr>
      <w:r>
        <w:rPr>
          <w:b/>
          <w:bCs/>
        </w:rPr>
        <w:br w:type="page"/>
      </w:r>
    </w:p>
    <w:p w14:paraId="0B550C14" w14:textId="7FF8A368" w:rsidR="00FE6FEF" w:rsidRDefault="00FE6FEF" w:rsidP="00FE6FEF">
      <w:pPr>
        <w:widowControl/>
        <w:autoSpaceDE/>
        <w:autoSpaceDN/>
        <w:adjustRightInd/>
        <w:jc w:val="center"/>
        <w:rPr>
          <w:b/>
          <w:bCs/>
        </w:rPr>
      </w:pPr>
      <w:r w:rsidRPr="00822A2B">
        <w:rPr>
          <w:b/>
          <w:bCs/>
        </w:rPr>
        <w:lastRenderedPageBreak/>
        <w:t>BASIC ADVISING INFORMATION</w:t>
      </w:r>
    </w:p>
    <w:p w14:paraId="58BD0F1D" w14:textId="77777777" w:rsidR="00FE6FEF" w:rsidRDefault="00FE6FEF"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p w14:paraId="7B6ABF17" w14:textId="2451C97C" w:rsidR="000F5FC0" w:rsidRDefault="00FE6FEF"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rPr>
      </w:pPr>
      <w:r>
        <w:t>B</w:t>
      </w:r>
      <w:r w:rsidRPr="00822A2B">
        <w:t xml:space="preserve">efore you </w:t>
      </w:r>
      <w:r>
        <w:t>register,</w:t>
      </w:r>
      <w:r w:rsidRPr="00822A2B">
        <w:t xml:space="preserve"> please take the time to plan your schedule and take it to a faculty member for counseling. </w:t>
      </w:r>
      <w:r>
        <w:t xml:space="preserve">Required courses for graduation are: </w:t>
      </w:r>
      <w:r w:rsidR="00B2251A">
        <w:rPr>
          <w:b/>
          <w:bCs/>
        </w:rPr>
        <w:t>Legal Analysis &amp; Communication</w:t>
      </w:r>
      <w:r>
        <w:rPr>
          <w:b/>
          <w:bCs/>
        </w:rPr>
        <w:t xml:space="preserve"> III</w:t>
      </w:r>
      <w:r w:rsidRPr="00822A2B">
        <w:rPr>
          <w:b/>
          <w:bCs/>
        </w:rPr>
        <w:t>,</w:t>
      </w:r>
      <w:r w:rsidRPr="00822A2B">
        <w:t xml:space="preserve"> </w:t>
      </w:r>
      <w:r w:rsidRPr="00822A2B">
        <w:rPr>
          <w:b/>
          <w:bCs/>
        </w:rPr>
        <w:t>Constitutional Law, Professional Responsibility</w:t>
      </w:r>
      <w:r>
        <w:rPr>
          <w:b/>
          <w:bCs/>
        </w:rPr>
        <w:t xml:space="preserve"> and Ethics</w:t>
      </w:r>
      <w:r>
        <w:t xml:space="preserve">, </w:t>
      </w:r>
      <w:r>
        <w:rPr>
          <w:b/>
        </w:rPr>
        <w:t xml:space="preserve">Evidence, </w:t>
      </w:r>
      <w:r w:rsidR="00B2251A">
        <w:rPr>
          <w:b/>
        </w:rPr>
        <w:t xml:space="preserve">Criminal Procedure, </w:t>
      </w:r>
      <w:r w:rsidRPr="0069186D">
        <w:rPr>
          <w:b/>
        </w:rPr>
        <w:t>the upper-level</w:t>
      </w:r>
      <w:r w:rsidRPr="00822A2B">
        <w:t xml:space="preserve"> </w:t>
      </w:r>
      <w:r w:rsidRPr="00822A2B">
        <w:rPr>
          <w:b/>
          <w:bCs/>
        </w:rPr>
        <w:t>Writing Requirement</w:t>
      </w:r>
      <w:r w:rsidR="00B2251A">
        <w:rPr>
          <w:b/>
          <w:bCs/>
        </w:rPr>
        <w:t>,</w:t>
      </w:r>
      <w:r>
        <w:t xml:space="preserve"> </w:t>
      </w:r>
      <w:r w:rsidRPr="004E25FC">
        <w:rPr>
          <w:b/>
          <w:shd w:val="clear" w:color="auto" w:fill="FFFFFF"/>
        </w:rPr>
        <w:t xml:space="preserve">at least six credits of </w:t>
      </w:r>
      <w:r w:rsidR="000F5FC0">
        <w:rPr>
          <w:b/>
          <w:shd w:val="clear" w:color="auto" w:fill="FFFFFF"/>
        </w:rPr>
        <w:t xml:space="preserve">experiential learning course(s), and </w:t>
      </w:r>
      <w:r w:rsidR="000F5FC0" w:rsidRPr="003E6BFC">
        <w:rPr>
          <w:b/>
        </w:rPr>
        <w:t>Advanced Legal Anal</w:t>
      </w:r>
      <w:r w:rsidR="000F5FC0">
        <w:rPr>
          <w:b/>
        </w:rPr>
        <w:t>ysis.</w:t>
      </w:r>
    </w:p>
    <w:p w14:paraId="70AB5D1B" w14:textId="4F97E2E0" w:rsidR="000F5FC0" w:rsidRDefault="000F5FC0"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rPr>
      </w:pPr>
    </w:p>
    <w:p w14:paraId="39299DF7" w14:textId="23CD1D17" w:rsidR="000F5FC0" w:rsidRDefault="000F5FC0"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Pr>
          <w:b/>
        </w:rPr>
        <w:t xml:space="preserve">Note: </w:t>
      </w:r>
      <w:r>
        <w:t>Students who plan to take only the Louisiana Bar may, at the discretion of the Associate Dean, take Civil Law of Property in place of Advanced Legal Analysis (ALA). Students should complete the appropriate form located at law.mc.edu/approvals to request permission to replace ALA with Civil Law of Property.</w:t>
      </w:r>
    </w:p>
    <w:p w14:paraId="0EE1D1C0" w14:textId="77777777" w:rsidR="000F5FC0" w:rsidRPr="000F5FC0" w:rsidRDefault="000F5FC0"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67F9C00C" w14:textId="61BC50D1" w:rsidR="00FE6FEF" w:rsidRDefault="00FE6FEF"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sidRPr="00806109">
        <w:rPr>
          <w:shd w:val="clear" w:color="auto" w:fill="FFFFFF"/>
        </w:rPr>
        <w:t>Qualifying courses</w:t>
      </w:r>
      <w:r>
        <w:rPr>
          <w:shd w:val="clear" w:color="auto" w:fill="FFFFFF"/>
        </w:rPr>
        <w:t xml:space="preserve"> for the experiential learning requirement</w:t>
      </w:r>
      <w:r w:rsidRPr="00806109">
        <w:rPr>
          <w:shd w:val="clear" w:color="auto" w:fill="FFFFFF"/>
        </w:rPr>
        <w:t xml:space="preserve"> </w:t>
      </w:r>
      <w:r>
        <w:rPr>
          <w:shd w:val="clear" w:color="auto" w:fill="FFFFFF"/>
        </w:rPr>
        <w:t xml:space="preserve">are listed below.  </w:t>
      </w:r>
      <w:r w:rsidR="006E3A23">
        <w:rPr>
          <w:shd w:val="clear" w:color="auto" w:fill="FFFFFF"/>
        </w:rPr>
        <w:t>Those courses</w:t>
      </w:r>
      <w:r>
        <w:rPr>
          <w:shd w:val="clear" w:color="auto" w:fill="FFFFFF"/>
        </w:rPr>
        <w:t xml:space="preserve"> noted with * are being taught in the spring 20</w:t>
      </w:r>
      <w:r w:rsidR="00B2251A">
        <w:rPr>
          <w:shd w:val="clear" w:color="auto" w:fill="FFFFFF"/>
        </w:rPr>
        <w:t>20</w:t>
      </w:r>
      <w:r>
        <w:rPr>
          <w:shd w:val="clear" w:color="auto" w:fill="FFFFFF"/>
        </w:rPr>
        <w:t xml:space="preserve"> term.</w:t>
      </w:r>
    </w:p>
    <w:tbl>
      <w:tblPr>
        <w:tblW w:w="6740" w:type="dxa"/>
        <w:tblLook w:val="04A0" w:firstRow="1" w:lastRow="0" w:firstColumn="1" w:lastColumn="0" w:noHBand="0" w:noVBand="1"/>
      </w:tblPr>
      <w:tblGrid>
        <w:gridCol w:w="960"/>
        <w:gridCol w:w="960"/>
        <w:gridCol w:w="3560"/>
        <w:gridCol w:w="1260"/>
      </w:tblGrid>
      <w:tr w:rsidR="00E0676A" w:rsidRPr="00D51547" w14:paraId="116D8834" w14:textId="77777777" w:rsidTr="00D941EC">
        <w:trPr>
          <w:trHeight w:val="300"/>
        </w:trPr>
        <w:tc>
          <w:tcPr>
            <w:tcW w:w="960" w:type="dxa"/>
            <w:tcBorders>
              <w:top w:val="nil"/>
              <w:left w:val="nil"/>
              <w:bottom w:val="nil"/>
              <w:right w:val="nil"/>
            </w:tcBorders>
            <w:shd w:val="clear" w:color="auto" w:fill="auto"/>
            <w:noWrap/>
            <w:vAlign w:val="bottom"/>
            <w:hideMark/>
          </w:tcPr>
          <w:p w14:paraId="5292AC9F" w14:textId="77777777" w:rsidR="00E0676A" w:rsidRPr="00D51547" w:rsidRDefault="00E0676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509</w:t>
            </w:r>
          </w:p>
        </w:tc>
        <w:tc>
          <w:tcPr>
            <w:tcW w:w="960" w:type="dxa"/>
            <w:tcBorders>
              <w:top w:val="nil"/>
              <w:left w:val="nil"/>
              <w:bottom w:val="nil"/>
              <w:right w:val="nil"/>
            </w:tcBorders>
            <w:shd w:val="clear" w:color="auto" w:fill="auto"/>
            <w:noWrap/>
            <w:vAlign w:val="bottom"/>
            <w:hideMark/>
          </w:tcPr>
          <w:p w14:paraId="5FF5342A" w14:textId="77777777" w:rsidR="00E0676A" w:rsidRPr="00D51547" w:rsidRDefault="00E0676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5CDF1861" w14:textId="77777777" w:rsidR="00E0676A" w:rsidRPr="00D51547" w:rsidRDefault="00E0676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Mission First Legal Aid Clinic</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75B73B5E" w14:textId="77777777" w:rsidR="00E0676A" w:rsidRPr="00D51547" w:rsidRDefault="00E0676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74FCEC5F" w14:textId="77777777" w:rsidTr="00D941EC">
        <w:trPr>
          <w:trHeight w:val="300"/>
        </w:trPr>
        <w:tc>
          <w:tcPr>
            <w:tcW w:w="960" w:type="dxa"/>
            <w:tcBorders>
              <w:top w:val="nil"/>
              <w:left w:val="nil"/>
              <w:bottom w:val="nil"/>
              <w:right w:val="nil"/>
            </w:tcBorders>
            <w:shd w:val="clear" w:color="auto" w:fill="auto"/>
            <w:noWrap/>
            <w:vAlign w:val="bottom"/>
          </w:tcPr>
          <w:p w14:paraId="5AF7C55A" w14:textId="7AB5DB0C" w:rsidR="00B2251A" w:rsidRPr="00D51547" w:rsidRDefault="00B2251A" w:rsidP="00D941EC">
            <w:pPr>
              <w:widowControl/>
              <w:autoSpaceDE/>
              <w:autoSpaceDN/>
              <w:adjustRightInd/>
              <w:jc w:val="right"/>
              <w:rPr>
                <w:rFonts w:ascii="Arial" w:hAnsi="Arial" w:cs="Arial"/>
                <w:color w:val="222222"/>
                <w:sz w:val="20"/>
                <w:szCs w:val="20"/>
              </w:rPr>
            </w:pPr>
            <w:r>
              <w:rPr>
                <w:rFonts w:ascii="Arial" w:hAnsi="Arial" w:cs="Arial"/>
                <w:color w:val="222222"/>
                <w:sz w:val="20"/>
                <w:szCs w:val="20"/>
              </w:rPr>
              <w:t>528</w:t>
            </w:r>
          </w:p>
        </w:tc>
        <w:tc>
          <w:tcPr>
            <w:tcW w:w="960" w:type="dxa"/>
            <w:tcBorders>
              <w:top w:val="nil"/>
              <w:left w:val="nil"/>
              <w:bottom w:val="nil"/>
              <w:right w:val="nil"/>
            </w:tcBorders>
            <w:shd w:val="clear" w:color="auto" w:fill="auto"/>
            <w:noWrap/>
            <w:vAlign w:val="bottom"/>
          </w:tcPr>
          <w:p w14:paraId="6E5AE2D0"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tcPr>
          <w:p w14:paraId="2FBC2C97" w14:textId="2DE39EAA" w:rsidR="00B2251A" w:rsidRPr="00D51547" w:rsidRDefault="00B2251A" w:rsidP="00D941EC">
            <w:pPr>
              <w:widowControl/>
              <w:autoSpaceDE/>
              <w:autoSpaceDN/>
              <w:adjustRightInd/>
              <w:rPr>
                <w:rFonts w:ascii="Calibri" w:hAnsi="Calibri"/>
                <w:color w:val="000000"/>
                <w:sz w:val="22"/>
                <w:szCs w:val="22"/>
              </w:rPr>
            </w:pPr>
            <w:r>
              <w:rPr>
                <w:rFonts w:ascii="Calibri" w:hAnsi="Calibri"/>
                <w:color w:val="000000"/>
                <w:sz w:val="22"/>
                <w:szCs w:val="22"/>
              </w:rPr>
              <w:t>Education Law &amp; Policy Clinic*</w:t>
            </w:r>
          </w:p>
        </w:tc>
        <w:tc>
          <w:tcPr>
            <w:tcW w:w="1260" w:type="dxa"/>
            <w:tcBorders>
              <w:top w:val="nil"/>
              <w:left w:val="nil"/>
              <w:bottom w:val="nil"/>
              <w:right w:val="nil"/>
            </w:tcBorders>
            <w:shd w:val="clear" w:color="auto" w:fill="auto"/>
            <w:noWrap/>
            <w:vAlign w:val="bottom"/>
          </w:tcPr>
          <w:p w14:paraId="61076D67" w14:textId="41EB19CF" w:rsidR="00B2251A" w:rsidRPr="00D51547" w:rsidRDefault="00B2251A" w:rsidP="00D941EC">
            <w:pPr>
              <w:widowControl/>
              <w:autoSpaceDE/>
              <w:autoSpaceDN/>
              <w:adjustRightInd/>
              <w:jc w:val="right"/>
              <w:rPr>
                <w:rFonts w:ascii="Calibri" w:hAnsi="Calibri"/>
                <w:color w:val="000000"/>
                <w:sz w:val="22"/>
                <w:szCs w:val="22"/>
              </w:rPr>
            </w:pPr>
            <w:r>
              <w:rPr>
                <w:rFonts w:ascii="Calibri" w:hAnsi="Calibri"/>
                <w:color w:val="000000"/>
                <w:sz w:val="22"/>
                <w:szCs w:val="22"/>
              </w:rPr>
              <w:t>3</w:t>
            </w:r>
          </w:p>
        </w:tc>
      </w:tr>
      <w:tr w:rsidR="00B2251A" w:rsidRPr="00D51547" w14:paraId="6C232DC3" w14:textId="77777777" w:rsidTr="00D941EC">
        <w:trPr>
          <w:trHeight w:val="300"/>
        </w:trPr>
        <w:tc>
          <w:tcPr>
            <w:tcW w:w="960" w:type="dxa"/>
            <w:tcBorders>
              <w:top w:val="nil"/>
              <w:left w:val="nil"/>
              <w:bottom w:val="nil"/>
              <w:right w:val="nil"/>
            </w:tcBorders>
            <w:shd w:val="clear" w:color="auto" w:fill="auto"/>
            <w:noWrap/>
            <w:vAlign w:val="bottom"/>
            <w:hideMark/>
          </w:tcPr>
          <w:p w14:paraId="576160B3" w14:textId="1905C7C0"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609</w:t>
            </w:r>
          </w:p>
        </w:tc>
        <w:tc>
          <w:tcPr>
            <w:tcW w:w="960" w:type="dxa"/>
            <w:tcBorders>
              <w:top w:val="nil"/>
              <w:left w:val="nil"/>
              <w:bottom w:val="nil"/>
              <w:right w:val="nil"/>
            </w:tcBorders>
            <w:shd w:val="clear" w:color="auto" w:fill="auto"/>
            <w:noWrap/>
            <w:vAlign w:val="bottom"/>
            <w:hideMark/>
          </w:tcPr>
          <w:p w14:paraId="4DC79F39"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7E3432A2" w14:textId="07E364F5"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Adoption Legal Clinic</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33876464" w14:textId="7E0CFECB"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7AE0BEBA" w14:textId="77777777" w:rsidTr="00D941EC">
        <w:trPr>
          <w:trHeight w:val="300"/>
        </w:trPr>
        <w:tc>
          <w:tcPr>
            <w:tcW w:w="960" w:type="dxa"/>
            <w:tcBorders>
              <w:top w:val="nil"/>
              <w:left w:val="nil"/>
              <w:bottom w:val="nil"/>
              <w:right w:val="nil"/>
            </w:tcBorders>
            <w:shd w:val="clear" w:color="auto" w:fill="auto"/>
            <w:noWrap/>
            <w:vAlign w:val="bottom"/>
            <w:hideMark/>
          </w:tcPr>
          <w:p w14:paraId="1C9F7F16" w14:textId="7F3ED5AD"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610</w:t>
            </w:r>
          </w:p>
        </w:tc>
        <w:tc>
          <w:tcPr>
            <w:tcW w:w="960" w:type="dxa"/>
            <w:tcBorders>
              <w:top w:val="nil"/>
              <w:left w:val="nil"/>
              <w:bottom w:val="nil"/>
              <w:right w:val="nil"/>
            </w:tcBorders>
            <w:shd w:val="clear" w:color="auto" w:fill="auto"/>
            <w:noWrap/>
            <w:vAlign w:val="bottom"/>
            <w:hideMark/>
          </w:tcPr>
          <w:p w14:paraId="2DDB428A"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F946FEA" w14:textId="75DD3BB5"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Youth Court Clinic</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0C963E4D" w14:textId="4DB5EBF6"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6C453391" w14:textId="77777777" w:rsidTr="00D941EC">
        <w:trPr>
          <w:trHeight w:val="300"/>
        </w:trPr>
        <w:tc>
          <w:tcPr>
            <w:tcW w:w="960" w:type="dxa"/>
            <w:tcBorders>
              <w:top w:val="nil"/>
              <w:left w:val="nil"/>
              <w:bottom w:val="nil"/>
              <w:right w:val="nil"/>
            </w:tcBorders>
            <w:shd w:val="clear" w:color="auto" w:fill="auto"/>
            <w:noWrap/>
            <w:vAlign w:val="bottom"/>
            <w:hideMark/>
          </w:tcPr>
          <w:p w14:paraId="1B01CC99" w14:textId="03B9EB68"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611</w:t>
            </w:r>
          </w:p>
        </w:tc>
        <w:tc>
          <w:tcPr>
            <w:tcW w:w="960" w:type="dxa"/>
            <w:tcBorders>
              <w:top w:val="nil"/>
              <w:left w:val="nil"/>
              <w:bottom w:val="nil"/>
              <w:right w:val="nil"/>
            </w:tcBorders>
            <w:shd w:val="clear" w:color="auto" w:fill="auto"/>
            <w:noWrap/>
            <w:vAlign w:val="bottom"/>
            <w:hideMark/>
          </w:tcPr>
          <w:p w14:paraId="2F12DA22"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014707F2" w14:textId="29E2B236"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Child Welfare &amp; Family Justice Clinic</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1D088E3B" w14:textId="1C4C44A7"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0EBF37DD" w14:textId="77777777" w:rsidTr="00D941EC">
        <w:trPr>
          <w:trHeight w:val="300"/>
        </w:trPr>
        <w:tc>
          <w:tcPr>
            <w:tcW w:w="960" w:type="dxa"/>
            <w:tcBorders>
              <w:top w:val="nil"/>
              <w:left w:val="nil"/>
              <w:bottom w:val="nil"/>
              <w:right w:val="nil"/>
            </w:tcBorders>
            <w:shd w:val="clear" w:color="auto" w:fill="auto"/>
            <w:noWrap/>
            <w:vAlign w:val="bottom"/>
            <w:hideMark/>
          </w:tcPr>
          <w:p w14:paraId="35D8279E" w14:textId="54CB83DA"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612</w:t>
            </w:r>
          </w:p>
        </w:tc>
        <w:tc>
          <w:tcPr>
            <w:tcW w:w="960" w:type="dxa"/>
            <w:tcBorders>
              <w:top w:val="nil"/>
              <w:left w:val="nil"/>
              <w:bottom w:val="nil"/>
              <w:right w:val="nil"/>
            </w:tcBorders>
            <w:shd w:val="clear" w:color="auto" w:fill="auto"/>
            <w:noWrap/>
            <w:vAlign w:val="bottom"/>
            <w:hideMark/>
          </w:tcPr>
          <w:p w14:paraId="4074A3DA"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55BEB8A9" w14:textId="4EA24240"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Guardian Ad Litem Clinic</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10BF1CC4" w14:textId="0BF7F039"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025AFB9C" w14:textId="77777777" w:rsidTr="00D941EC">
        <w:trPr>
          <w:trHeight w:val="300"/>
        </w:trPr>
        <w:tc>
          <w:tcPr>
            <w:tcW w:w="960" w:type="dxa"/>
            <w:tcBorders>
              <w:top w:val="nil"/>
              <w:left w:val="nil"/>
              <w:bottom w:val="nil"/>
              <w:right w:val="nil"/>
            </w:tcBorders>
            <w:shd w:val="clear" w:color="auto" w:fill="auto"/>
            <w:noWrap/>
            <w:vAlign w:val="bottom"/>
            <w:hideMark/>
          </w:tcPr>
          <w:p w14:paraId="58CED6A6" w14:textId="1A8A565F"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629</w:t>
            </w:r>
          </w:p>
        </w:tc>
        <w:tc>
          <w:tcPr>
            <w:tcW w:w="960" w:type="dxa"/>
            <w:tcBorders>
              <w:top w:val="nil"/>
              <w:left w:val="nil"/>
              <w:bottom w:val="nil"/>
              <w:right w:val="nil"/>
            </w:tcBorders>
            <w:shd w:val="clear" w:color="auto" w:fill="auto"/>
            <w:noWrap/>
            <w:vAlign w:val="bottom"/>
            <w:hideMark/>
          </w:tcPr>
          <w:p w14:paraId="120D9572"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2E2AE28C" w14:textId="20160058"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Advanced Child Advocacy Clinic</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3E41EE2D" w14:textId="1FAA2923"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2-3</w:t>
            </w:r>
          </w:p>
        </w:tc>
      </w:tr>
      <w:tr w:rsidR="00B2251A" w:rsidRPr="00D51547" w14:paraId="5A138314" w14:textId="77777777" w:rsidTr="00D941EC">
        <w:trPr>
          <w:trHeight w:val="300"/>
        </w:trPr>
        <w:tc>
          <w:tcPr>
            <w:tcW w:w="960" w:type="dxa"/>
            <w:tcBorders>
              <w:top w:val="nil"/>
              <w:left w:val="nil"/>
              <w:bottom w:val="nil"/>
              <w:right w:val="nil"/>
            </w:tcBorders>
            <w:shd w:val="clear" w:color="auto" w:fill="auto"/>
            <w:noWrap/>
            <w:vAlign w:val="bottom"/>
            <w:hideMark/>
          </w:tcPr>
          <w:p w14:paraId="7773392E" w14:textId="3315CE6A"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631</w:t>
            </w:r>
          </w:p>
        </w:tc>
        <w:tc>
          <w:tcPr>
            <w:tcW w:w="960" w:type="dxa"/>
            <w:tcBorders>
              <w:top w:val="nil"/>
              <w:left w:val="nil"/>
              <w:bottom w:val="nil"/>
              <w:right w:val="nil"/>
            </w:tcBorders>
            <w:shd w:val="clear" w:color="auto" w:fill="auto"/>
            <w:noWrap/>
            <w:vAlign w:val="bottom"/>
            <w:hideMark/>
          </w:tcPr>
          <w:p w14:paraId="1A658BAF"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4AC6741" w14:textId="2025AC51"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Deposition Skills Seminar</w:t>
            </w:r>
          </w:p>
        </w:tc>
        <w:tc>
          <w:tcPr>
            <w:tcW w:w="1260" w:type="dxa"/>
            <w:tcBorders>
              <w:top w:val="nil"/>
              <w:left w:val="nil"/>
              <w:bottom w:val="nil"/>
              <w:right w:val="nil"/>
            </w:tcBorders>
            <w:shd w:val="clear" w:color="auto" w:fill="auto"/>
            <w:noWrap/>
            <w:vAlign w:val="bottom"/>
            <w:hideMark/>
          </w:tcPr>
          <w:p w14:paraId="250208AC" w14:textId="060A6844"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0901D266" w14:textId="77777777" w:rsidTr="00D941EC">
        <w:trPr>
          <w:trHeight w:val="300"/>
        </w:trPr>
        <w:tc>
          <w:tcPr>
            <w:tcW w:w="960" w:type="dxa"/>
            <w:tcBorders>
              <w:top w:val="nil"/>
              <w:left w:val="nil"/>
              <w:bottom w:val="nil"/>
              <w:right w:val="nil"/>
            </w:tcBorders>
            <w:shd w:val="clear" w:color="auto" w:fill="auto"/>
            <w:noWrap/>
            <w:vAlign w:val="bottom"/>
            <w:hideMark/>
          </w:tcPr>
          <w:p w14:paraId="399872E1" w14:textId="5ADA4D48"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632</w:t>
            </w:r>
          </w:p>
        </w:tc>
        <w:tc>
          <w:tcPr>
            <w:tcW w:w="960" w:type="dxa"/>
            <w:tcBorders>
              <w:top w:val="nil"/>
              <w:left w:val="nil"/>
              <w:bottom w:val="nil"/>
              <w:right w:val="nil"/>
            </w:tcBorders>
            <w:shd w:val="clear" w:color="auto" w:fill="auto"/>
            <w:noWrap/>
            <w:vAlign w:val="bottom"/>
            <w:hideMark/>
          </w:tcPr>
          <w:p w14:paraId="287BE8B2"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349ACF07" w14:textId="6A235E52"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Advanced Advocacy</w:t>
            </w:r>
          </w:p>
        </w:tc>
        <w:tc>
          <w:tcPr>
            <w:tcW w:w="1260" w:type="dxa"/>
            <w:tcBorders>
              <w:top w:val="nil"/>
              <w:left w:val="nil"/>
              <w:bottom w:val="nil"/>
              <w:right w:val="nil"/>
            </w:tcBorders>
            <w:shd w:val="clear" w:color="auto" w:fill="auto"/>
            <w:noWrap/>
            <w:vAlign w:val="bottom"/>
            <w:hideMark/>
          </w:tcPr>
          <w:p w14:paraId="32051BA2" w14:textId="46D0C70D"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674AA773" w14:textId="77777777" w:rsidTr="00D941EC">
        <w:trPr>
          <w:trHeight w:val="300"/>
        </w:trPr>
        <w:tc>
          <w:tcPr>
            <w:tcW w:w="960" w:type="dxa"/>
            <w:tcBorders>
              <w:top w:val="nil"/>
              <w:left w:val="nil"/>
              <w:bottom w:val="nil"/>
              <w:right w:val="nil"/>
            </w:tcBorders>
            <w:shd w:val="clear" w:color="auto" w:fill="auto"/>
            <w:noWrap/>
            <w:vAlign w:val="bottom"/>
            <w:hideMark/>
          </w:tcPr>
          <w:p w14:paraId="25F13D8A" w14:textId="57C9FF2C"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639</w:t>
            </w:r>
          </w:p>
        </w:tc>
        <w:tc>
          <w:tcPr>
            <w:tcW w:w="960" w:type="dxa"/>
            <w:tcBorders>
              <w:top w:val="nil"/>
              <w:left w:val="nil"/>
              <w:bottom w:val="nil"/>
              <w:right w:val="nil"/>
            </w:tcBorders>
            <w:shd w:val="clear" w:color="auto" w:fill="auto"/>
            <w:noWrap/>
            <w:vAlign w:val="bottom"/>
            <w:hideMark/>
          </w:tcPr>
          <w:p w14:paraId="32D2B099"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57CDB2C6" w14:textId="26A79441"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Arbitration Practice and Procedure</w:t>
            </w:r>
          </w:p>
        </w:tc>
        <w:tc>
          <w:tcPr>
            <w:tcW w:w="1260" w:type="dxa"/>
            <w:tcBorders>
              <w:top w:val="nil"/>
              <w:left w:val="nil"/>
              <w:bottom w:val="nil"/>
              <w:right w:val="nil"/>
            </w:tcBorders>
            <w:shd w:val="clear" w:color="auto" w:fill="auto"/>
            <w:noWrap/>
            <w:vAlign w:val="bottom"/>
            <w:hideMark/>
          </w:tcPr>
          <w:p w14:paraId="095043EE" w14:textId="46D9EDC0"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5D9EAC08" w14:textId="77777777" w:rsidTr="00D941EC">
        <w:trPr>
          <w:trHeight w:val="300"/>
        </w:trPr>
        <w:tc>
          <w:tcPr>
            <w:tcW w:w="960" w:type="dxa"/>
            <w:tcBorders>
              <w:top w:val="nil"/>
              <w:left w:val="nil"/>
              <w:bottom w:val="nil"/>
              <w:right w:val="nil"/>
            </w:tcBorders>
            <w:shd w:val="clear" w:color="auto" w:fill="auto"/>
            <w:noWrap/>
            <w:vAlign w:val="bottom"/>
            <w:hideMark/>
          </w:tcPr>
          <w:p w14:paraId="3606C424" w14:textId="7CF0A18B"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648</w:t>
            </w:r>
          </w:p>
        </w:tc>
        <w:tc>
          <w:tcPr>
            <w:tcW w:w="960" w:type="dxa"/>
            <w:tcBorders>
              <w:top w:val="nil"/>
              <w:left w:val="nil"/>
              <w:bottom w:val="nil"/>
              <w:right w:val="nil"/>
            </w:tcBorders>
            <w:shd w:val="clear" w:color="auto" w:fill="auto"/>
            <w:noWrap/>
            <w:vAlign w:val="bottom"/>
            <w:hideMark/>
          </w:tcPr>
          <w:p w14:paraId="3C9F58FE"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825DFCA" w14:textId="5B560A88"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Expert Witness Seminar</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70072837" w14:textId="17BDA158"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1FAE81E9" w14:textId="77777777" w:rsidTr="00D941EC">
        <w:trPr>
          <w:trHeight w:val="300"/>
        </w:trPr>
        <w:tc>
          <w:tcPr>
            <w:tcW w:w="960" w:type="dxa"/>
            <w:tcBorders>
              <w:top w:val="nil"/>
              <w:left w:val="nil"/>
              <w:bottom w:val="nil"/>
              <w:right w:val="nil"/>
            </w:tcBorders>
            <w:shd w:val="clear" w:color="auto" w:fill="auto"/>
            <w:noWrap/>
            <w:vAlign w:val="bottom"/>
            <w:hideMark/>
          </w:tcPr>
          <w:p w14:paraId="2B3A9808" w14:textId="10DA85DA"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664</w:t>
            </w:r>
          </w:p>
        </w:tc>
        <w:tc>
          <w:tcPr>
            <w:tcW w:w="960" w:type="dxa"/>
            <w:tcBorders>
              <w:top w:val="nil"/>
              <w:left w:val="nil"/>
              <w:bottom w:val="nil"/>
              <w:right w:val="nil"/>
            </w:tcBorders>
            <w:shd w:val="clear" w:color="auto" w:fill="auto"/>
            <w:noWrap/>
            <w:vAlign w:val="bottom"/>
            <w:hideMark/>
          </w:tcPr>
          <w:p w14:paraId="01E73EAE"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1F5C4F89" w14:textId="0389B1F1"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Immigration Clinic</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336408B3" w14:textId="38D52180"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6722AF32" w14:textId="77777777" w:rsidTr="00D941EC">
        <w:trPr>
          <w:trHeight w:val="300"/>
        </w:trPr>
        <w:tc>
          <w:tcPr>
            <w:tcW w:w="960" w:type="dxa"/>
            <w:tcBorders>
              <w:top w:val="nil"/>
              <w:left w:val="nil"/>
              <w:bottom w:val="nil"/>
              <w:right w:val="nil"/>
            </w:tcBorders>
            <w:shd w:val="clear" w:color="auto" w:fill="auto"/>
            <w:noWrap/>
            <w:vAlign w:val="bottom"/>
            <w:hideMark/>
          </w:tcPr>
          <w:p w14:paraId="04BA9B0B" w14:textId="4D16DDFF"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680</w:t>
            </w:r>
          </w:p>
        </w:tc>
        <w:tc>
          <w:tcPr>
            <w:tcW w:w="960" w:type="dxa"/>
            <w:tcBorders>
              <w:top w:val="nil"/>
              <w:left w:val="nil"/>
              <w:bottom w:val="nil"/>
              <w:right w:val="nil"/>
            </w:tcBorders>
            <w:shd w:val="clear" w:color="auto" w:fill="auto"/>
            <w:noWrap/>
            <w:vAlign w:val="bottom"/>
            <w:hideMark/>
          </w:tcPr>
          <w:p w14:paraId="05DAAED8"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317250A3" w14:textId="5A766285"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Pretrial Practice</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098C5196" w14:textId="602C07D4"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6A9E1D56" w14:textId="77777777" w:rsidTr="00D941EC">
        <w:trPr>
          <w:trHeight w:val="300"/>
        </w:trPr>
        <w:tc>
          <w:tcPr>
            <w:tcW w:w="960" w:type="dxa"/>
            <w:tcBorders>
              <w:top w:val="nil"/>
              <w:left w:val="nil"/>
              <w:bottom w:val="nil"/>
              <w:right w:val="nil"/>
            </w:tcBorders>
            <w:shd w:val="clear" w:color="auto" w:fill="auto"/>
            <w:noWrap/>
            <w:vAlign w:val="bottom"/>
            <w:hideMark/>
          </w:tcPr>
          <w:p w14:paraId="38A80AD9" w14:textId="58373559"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681</w:t>
            </w:r>
          </w:p>
        </w:tc>
        <w:tc>
          <w:tcPr>
            <w:tcW w:w="960" w:type="dxa"/>
            <w:tcBorders>
              <w:top w:val="nil"/>
              <w:left w:val="nil"/>
              <w:bottom w:val="nil"/>
              <w:right w:val="nil"/>
            </w:tcBorders>
            <w:shd w:val="clear" w:color="auto" w:fill="auto"/>
            <w:noWrap/>
            <w:vAlign w:val="bottom"/>
            <w:hideMark/>
          </w:tcPr>
          <w:p w14:paraId="21B50013"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37D09931" w14:textId="68F0E27B"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Trial Practice</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5891C0CB" w14:textId="757CB117"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4</w:t>
            </w:r>
          </w:p>
        </w:tc>
      </w:tr>
      <w:tr w:rsidR="00B2251A" w:rsidRPr="00D51547" w14:paraId="26562237" w14:textId="77777777" w:rsidTr="00D941EC">
        <w:trPr>
          <w:trHeight w:val="300"/>
        </w:trPr>
        <w:tc>
          <w:tcPr>
            <w:tcW w:w="960" w:type="dxa"/>
            <w:tcBorders>
              <w:top w:val="nil"/>
              <w:left w:val="nil"/>
              <w:bottom w:val="nil"/>
              <w:right w:val="nil"/>
            </w:tcBorders>
            <w:shd w:val="clear" w:color="auto" w:fill="auto"/>
            <w:noWrap/>
            <w:vAlign w:val="bottom"/>
            <w:hideMark/>
          </w:tcPr>
          <w:p w14:paraId="4ED8542B" w14:textId="39A7D038"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689</w:t>
            </w:r>
          </w:p>
        </w:tc>
        <w:tc>
          <w:tcPr>
            <w:tcW w:w="960" w:type="dxa"/>
            <w:tcBorders>
              <w:top w:val="nil"/>
              <w:left w:val="nil"/>
              <w:bottom w:val="nil"/>
              <w:right w:val="nil"/>
            </w:tcBorders>
            <w:shd w:val="clear" w:color="auto" w:fill="auto"/>
            <w:noWrap/>
            <w:vAlign w:val="bottom"/>
            <w:hideMark/>
          </w:tcPr>
          <w:p w14:paraId="5C21CCFC"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17C1D7CF" w14:textId="7237D3E8"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Mediation Advocacy</w:t>
            </w:r>
          </w:p>
        </w:tc>
        <w:tc>
          <w:tcPr>
            <w:tcW w:w="1260" w:type="dxa"/>
            <w:tcBorders>
              <w:top w:val="nil"/>
              <w:left w:val="nil"/>
              <w:bottom w:val="nil"/>
              <w:right w:val="nil"/>
            </w:tcBorders>
            <w:shd w:val="clear" w:color="auto" w:fill="auto"/>
            <w:noWrap/>
            <w:vAlign w:val="bottom"/>
            <w:hideMark/>
          </w:tcPr>
          <w:p w14:paraId="0280E822" w14:textId="63EE08A3"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20EA5C8F" w14:textId="77777777" w:rsidTr="00D941EC">
        <w:trPr>
          <w:trHeight w:val="300"/>
        </w:trPr>
        <w:tc>
          <w:tcPr>
            <w:tcW w:w="960" w:type="dxa"/>
            <w:tcBorders>
              <w:top w:val="nil"/>
              <w:left w:val="nil"/>
              <w:bottom w:val="nil"/>
              <w:right w:val="nil"/>
            </w:tcBorders>
            <w:shd w:val="clear" w:color="auto" w:fill="auto"/>
            <w:noWrap/>
            <w:vAlign w:val="bottom"/>
            <w:hideMark/>
          </w:tcPr>
          <w:p w14:paraId="516B64DC" w14:textId="2D00BA74"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760</w:t>
            </w:r>
          </w:p>
        </w:tc>
        <w:tc>
          <w:tcPr>
            <w:tcW w:w="960" w:type="dxa"/>
            <w:tcBorders>
              <w:top w:val="nil"/>
              <w:left w:val="nil"/>
              <w:bottom w:val="nil"/>
              <w:right w:val="nil"/>
            </w:tcBorders>
            <w:shd w:val="clear" w:color="auto" w:fill="auto"/>
            <w:noWrap/>
            <w:vAlign w:val="bottom"/>
            <w:hideMark/>
          </w:tcPr>
          <w:p w14:paraId="20092457"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19C3DDF9" w14:textId="14E29E3B"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Negotiations Seminar</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0A274E0F" w14:textId="3E5D266D"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3A8DFDE7" w14:textId="77777777" w:rsidTr="00D941EC">
        <w:trPr>
          <w:trHeight w:val="300"/>
        </w:trPr>
        <w:tc>
          <w:tcPr>
            <w:tcW w:w="960" w:type="dxa"/>
            <w:tcBorders>
              <w:top w:val="nil"/>
              <w:left w:val="nil"/>
              <w:bottom w:val="nil"/>
              <w:right w:val="nil"/>
            </w:tcBorders>
            <w:shd w:val="clear" w:color="auto" w:fill="auto"/>
            <w:noWrap/>
            <w:vAlign w:val="bottom"/>
            <w:hideMark/>
          </w:tcPr>
          <w:p w14:paraId="59ED9BE3" w14:textId="5D16C38F"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770</w:t>
            </w:r>
          </w:p>
        </w:tc>
        <w:tc>
          <w:tcPr>
            <w:tcW w:w="960" w:type="dxa"/>
            <w:tcBorders>
              <w:top w:val="nil"/>
              <w:left w:val="nil"/>
              <w:bottom w:val="nil"/>
              <w:right w:val="nil"/>
            </w:tcBorders>
            <w:shd w:val="clear" w:color="auto" w:fill="auto"/>
            <w:noWrap/>
            <w:vAlign w:val="bottom"/>
            <w:hideMark/>
          </w:tcPr>
          <w:p w14:paraId="0B822750"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1B2AE55B" w14:textId="733AAC4C"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Legal Extern Program</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57AD9DDD" w14:textId="2CD8C224"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72C6166E" w14:textId="77777777" w:rsidTr="00D941EC">
        <w:trPr>
          <w:trHeight w:val="300"/>
        </w:trPr>
        <w:tc>
          <w:tcPr>
            <w:tcW w:w="960" w:type="dxa"/>
            <w:tcBorders>
              <w:top w:val="nil"/>
              <w:left w:val="nil"/>
              <w:bottom w:val="nil"/>
              <w:right w:val="nil"/>
            </w:tcBorders>
            <w:shd w:val="clear" w:color="auto" w:fill="auto"/>
            <w:noWrap/>
            <w:vAlign w:val="bottom"/>
            <w:hideMark/>
          </w:tcPr>
          <w:p w14:paraId="74525FDB" w14:textId="1DEB2986"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771</w:t>
            </w:r>
          </w:p>
        </w:tc>
        <w:tc>
          <w:tcPr>
            <w:tcW w:w="960" w:type="dxa"/>
            <w:tcBorders>
              <w:top w:val="nil"/>
              <w:left w:val="nil"/>
              <w:bottom w:val="nil"/>
              <w:right w:val="nil"/>
            </w:tcBorders>
            <w:shd w:val="clear" w:color="auto" w:fill="auto"/>
            <w:noWrap/>
            <w:vAlign w:val="bottom"/>
            <w:hideMark/>
          </w:tcPr>
          <w:p w14:paraId="173445B4"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B62C8A8" w14:textId="091760BA"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Legal Extern Program II</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27B8ACB3" w14:textId="05F1ECDA"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3772878B" w14:textId="77777777" w:rsidTr="00D941EC">
        <w:trPr>
          <w:trHeight w:val="300"/>
        </w:trPr>
        <w:tc>
          <w:tcPr>
            <w:tcW w:w="960" w:type="dxa"/>
            <w:tcBorders>
              <w:top w:val="nil"/>
              <w:left w:val="nil"/>
              <w:bottom w:val="nil"/>
              <w:right w:val="nil"/>
            </w:tcBorders>
            <w:shd w:val="clear" w:color="auto" w:fill="auto"/>
            <w:noWrap/>
            <w:vAlign w:val="bottom"/>
            <w:hideMark/>
          </w:tcPr>
          <w:p w14:paraId="34577E23" w14:textId="103170C1"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772</w:t>
            </w:r>
          </w:p>
        </w:tc>
        <w:tc>
          <w:tcPr>
            <w:tcW w:w="960" w:type="dxa"/>
            <w:tcBorders>
              <w:top w:val="nil"/>
              <w:left w:val="nil"/>
              <w:bottom w:val="nil"/>
              <w:right w:val="nil"/>
            </w:tcBorders>
            <w:shd w:val="clear" w:color="auto" w:fill="auto"/>
            <w:noWrap/>
            <w:vAlign w:val="bottom"/>
            <w:hideMark/>
          </w:tcPr>
          <w:p w14:paraId="1B8EC814"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F9E660E" w14:textId="700C269E"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Remote Legal Extern Program I</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0ABE092C" w14:textId="30CBA203"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B2251A" w:rsidRPr="00D51547" w14:paraId="532D4061" w14:textId="77777777" w:rsidTr="00D941EC">
        <w:trPr>
          <w:trHeight w:val="300"/>
        </w:trPr>
        <w:tc>
          <w:tcPr>
            <w:tcW w:w="960" w:type="dxa"/>
            <w:tcBorders>
              <w:top w:val="nil"/>
              <w:left w:val="nil"/>
              <w:bottom w:val="nil"/>
              <w:right w:val="nil"/>
            </w:tcBorders>
            <w:shd w:val="clear" w:color="auto" w:fill="auto"/>
            <w:noWrap/>
            <w:vAlign w:val="bottom"/>
            <w:hideMark/>
          </w:tcPr>
          <w:p w14:paraId="3FC6BFEE" w14:textId="6B05FE6F"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776</w:t>
            </w:r>
          </w:p>
        </w:tc>
        <w:tc>
          <w:tcPr>
            <w:tcW w:w="960" w:type="dxa"/>
            <w:tcBorders>
              <w:top w:val="nil"/>
              <w:left w:val="nil"/>
              <w:bottom w:val="nil"/>
              <w:right w:val="nil"/>
            </w:tcBorders>
            <w:shd w:val="clear" w:color="auto" w:fill="auto"/>
            <w:noWrap/>
            <w:vAlign w:val="bottom"/>
            <w:hideMark/>
          </w:tcPr>
          <w:p w14:paraId="46BDDE89"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7D0EF5C6" w14:textId="5053BE6A"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Remote Legal Extern Program II</w:t>
            </w:r>
            <w:r>
              <w:rPr>
                <w:rFonts w:ascii="Calibri" w:hAnsi="Calibri"/>
                <w:color w:val="000000"/>
                <w:sz w:val="22"/>
                <w:szCs w:val="22"/>
              </w:rPr>
              <w:t>*</w:t>
            </w:r>
          </w:p>
        </w:tc>
        <w:tc>
          <w:tcPr>
            <w:tcW w:w="1260" w:type="dxa"/>
            <w:tcBorders>
              <w:top w:val="nil"/>
              <w:left w:val="nil"/>
              <w:bottom w:val="nil"/>
              <w:right w:val="nil"/>
            </w:tcBorders>
            <w:shd w:val="clear" w:color="auto" w:fill="auto"/>
            <w:noWrap/>
            <w:vAlign w:val="bottom"/>
            <w:hideMark/>
          </w:tcPr>
          <w:p w14:paraId="41F79C20" w14:textId="5FBABF07"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6</w:t>
            </w:r>
          </w:p>
        </w:tc>
      </w:tr>
      <w:tr w:rsidR="00B2251A" w:rsidRPr="00D51547" w14:paraId="40F22D81" w14:textId="77777777" w:rsidTr="00D941EC">
        <w:trPr>
          <w:trHeight w:val="300"/>
        </w:trPr>
        <w:tc>
          <w:tcPr>
            <w:tcW w:w="960" w:type="dxa"/>
            <w:tcBorders>
              <w:top w:val="nil"/>
              <w:left w:val="nil"/>
              <w:bottom w:val="nil"/>
              <w:right w:val="nil"/>
            </w:tcBorders>
            <w:shd w:val="clear" w:color="auto" w:fill="auto"/>
            <w:noWrap/>
            <w:vAlign w:val="bottom"/>
            <w:hideMark/>
          </w:tcPr>
          <w:p w14:paraId="0A0BB164" w14:textId="0BE8C401"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782</w:t>
            </w:r>
          </w:p>
        </w:tc>
        <w:tc>
          <w:tcPr>
            <w:tcW w:w="960" w:type="dxa"/>
            <w:tcBorders>
              <w:top w:val="nil"/>
              <w:left w:val="nil"/>
              <w:bottom w:val="nil"/>
              <w:right w:val="nil"/>
            </w:tcBorders>
            <w:shd w:val="clear" w:color="auto" w:fill="auto"/>
            <w:noWrap/>
            <w:vAlign w:val="bottom"/>
            <w:hideMark/>
          </w:tcPr>
          <w:p w14:paraId="7DA10F3C"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26D25CB2" w14:textId="4883403F"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Real Estate Practice</w:t>
            </w:r>
          </w:p>
        </w:tc>
        <w:tc>
          <w:tcPr>
            <w:tcW w:w="1260" w:type="dxa"/>
            <w:tcBorders>
              <w:top w:val="nil"/>
              <w:left w:val="nil"/>
              <w:bottom w:val="nil"/>
              <w:right w:val="nil"/>
            </w:tcBorders>
            <w:shd w:val="clear" w:color="auto" w:fill="auto"/>
            <w:noWrap/>
            <w:vAlign w:val="bottom"/>
            <w:hideMark/>
          </w:tcPr>
          <w:p w14:paraId="6F3AE1B7" w14:textId="5850FECF"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11BC12FC" w14:textId="77777777" w:rsidTr="00D941EC">
        <w:trPr>
          <w:trHeight w:val="300"/>
        </w:trPr>
        <w:tc>
          <w:tcPr>
            <w:tcW w:w="960" w:type="dxa"/>
            <w:tcBorders>
              <w:top w:val="nil"/>
              <w:left w:val="nil"/>
              <w:bottom w:val="nil"/>
              <w:right w:val="nil"/>
            </w:tcBorders>
            <w:shd w:val="clear" w:color="auto" w:fill="auto"/>
            <w:noWrap/>
            <w:vAlign w:val="bottom"/>
            <w:hideMark/>
          </w:tcPr>
          <w:p w14:paraId="25C889CD" w14:textId="224CC146" w:rsidR="00B2251A" w:rsidRPr="00D51547" w:rsidRDefault="00B2251A" w:rsidP="00D941EC">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785</w:t>
            </w:r>
          </w:p>
        </w:tc>
        <w:tc>
          <w:tcPr>
            <w:tcW w:w="960" w:type="dxa"/>
            <w:tcBorders>
              <w:top w:val="nil"/>
              <w:left w:val="nil"/>
              <w:bottom w:val="nil"/>
              <w:right w:val="nil"/>
            </w:tcBorders>
            <w:shd w:val="clear" w:color="auto" w:fill="auto"/>
            <w:noWrap/>
            <w:vAlign w:val="bottom"/>
            <w:hideMark/>
          </w:tcPr>
          <w:p w14:paraId="195B5272"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5F769224" w14:textId="7C3A466A" w:rsidR="00B2251A" w:rsidRPr="00D51547" w:rsidRDefault="00B2251A" w:rsidP="00D941EC">
            <w:pPr>
              <w:widowControl/>
              <w:autoSpaceDE/>
              <w:autoSpaceDN/>
              <w:adjustRightInd/>
              <w:rPr>
                <w:rFonts w:ascii="Calibri" w:hAnsi="Calibri"/>
                <w:color w:val="000000"/>
                <w:sz w:val="22"/>
                <w:szCs w:val="22"/>
              </w:rPr>
            </w:pPr>
            <w:r w:rsidRPr="00D51547">
              <w:rPr>
                <w:rFonts w:ascii="Calibri" w:hAnsi="Calibri"/>
                <w:color w:val="000000"/>
                <w:sz w:val="22"/>
                <w:szCs w:val="22"/>
              </w:rPr>
              <w:t>Drafting for Business Transactions</w:t>
            </w:r>
          </w:p>
        </w:tc>
        <w:tc>
          <w:tcPr>
            <w:tcW w:w="1260" w:type="dxa"/>
            <w:tcBorders>
              <w:top w:val="nil"/>
              <w:left w:val="nil"/>
              <w:bottom w:val="nil"/>
              <w:right w:val="nil"/>
            </w:tcBorders>
            <w:shd w:val="clear" w:color="auto" w:fill="auto"/>
            <w:noWrap/>
            <w:vAlign w:val="bottom"/>
            <w:hideMark/>
          </w:tcPr>
          <w:p w14:paraId="62D147CB" w14:textId="070BAE98" w:rsidR="00B2251A" w:rsidRPr="00D51547" w:rsidRDefault="00B2251A" w:rsidP="00D941EC">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B2251A" w:rsidRPr="00D51547" w14:paraId="3BA83EC5" w14:textId="77777777" w:rsidTr="00FE7752">
        <w:trPr>
          <w:trHeight w:val="300"/>
        </w:trPr>
        <w:tc>
          <w:tcPr>
            <w:tcW w:w="960" w:type="dxa"/>
            <w:tcBorders>
              <w:top w:val="nil"/>
              <w:left w:val="nil"/>
              <w:bottom w:val="nil"/>
              <w:right w:val="nil"/>
            </w:tcBorders>
            <w:shd w:val="clear" w:color="auto" w:fill="auto"/>
            <w:noWrap/>
            <w:vAlign w:val="bottom"/>
          </w:tcPr>
          <w:p w14:paraId="77311806" w14:textId="3B7E9105" w:rsidR="00B2251A" w:rsidRPr="00D51547" w:rsidRDefault="00B2251A" w:rsidP="00D941EC">
            <w:pPr>
              <w:widowControl/>
              <w:autoSpaceDE/>
              <w:autoSpaceDN/>
              <w:adjustRightInd/>
              <w:jc w:val="right"/>
              <w:rPr>
                <w:rFonts w:ascii="Arial" w:hAnsi="Arial" w:cs="Arial"/>
                <w:color w:val="222222"/>
                <w:sz w:val="20"/>
                <w:szCs w:val="20"/>
              </w:rPr>
            </w:pPr>
          </w:p>
        </w:tc>
        <w:tc>
          <w:tcPr>
            <w:tcW w:w="960" w:type="dxa"/>
            <w:tcBorders>
              <w:top w:val="nil"/>
              <w:left w:val="nil"/>
              <w:bottom w:val="nil"/>
              <w:right w:val="nil"/>
            </w:tcBorders>
            <w:shd w:val="clear" w:color="auto" w:fill="auto"/>
            <w:noWrap/>
            <w:vAlign w:val="bottom"/>
          </w:tcPr>
          <w:p w14:paraId="31738D26" w14:textId="77777777" w:rsidR="00B2251A" w:rsidRPr="00D51547" w:rsidRDefault="00B2251A" w:rsidP="00D941EC">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tcPr>
          <w:p w14:paraId="38FAC518" w14:textId="7CB15E60" w:rsidR="00B2251A" w:rsidRPr="00D51547" w:rsidRDefault="00B2251A" w:rsidP="00D941EC">
            <w:pPr>
              <w:widowControl/>
              <w:autoSpaceDE/>
              <w:autoSpaceDN/>
              <w:adjustRightInd/>
              <w:rPr>
                <w:rFonts w:ascii="Calibri" w:hAnsi="Calibri"/>
                <w:color w:val="000000"/>
                <w:sz w:val="22"/>
                <w:szCs w:val="22"/>
              </w:rPr>
            </w:pPr>
          </w:p>
        </w:tc>
        <w:tc>
          <w:tcPr>
            <w:tcW w:w="1260" w:type="dxa"/>
            <w:tcBorders>
              <w:top w:val="nil"/>
              <w:left w:val="nil"/>
              <w:bottom w:val="nil"/>
              <w:right w:val="nil"/>
            </w:tcBorders>
            <w:shd w:val="clear" w:color="auto" w:fill="auto"/>
            <w:noWrap/>
            <w:vAlign w:val="bottom"/>
          </w:tcPr>
          <w:p w14:paraId="0767FED7" w14:textId="3C6152C7" w:rsidR="00B2251A" w:rsidRPr="00D51547" w:rsidRDefault="00B2251A" w:rsidP="00D941EC">
            <w:pPr>
              <w:widowControl/>
              <w:autoSpaceDE/>
              <w:autoSpaceDN/>
              <w:adjustRightInd/>
              <w:jc w:val="right"/>
              <w:rPr>
                <w:rFonts w:ascii="Calibri" w:hAnsi="Calibri"/>
                <w:color w:val="000000"/>
                <w:sz w:val="22"/>
                <w:szCs w:val="22"/>
              </w:rPr>
            </w:pPr>
          </w:p>
        </w:tc>
      </w:tr>
    </w:tbl>
    <w:p w14:paraId="1BEAA8B0" w14:textId="20A2A5FD" w:rsidR="00FE6FEF" w:rsidRPr="00806109" w:rsidRDefault="00FE6FEF"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sz w:val="20"/>
          <w:szCs w:val="20"/>
        </w:rPr>
      </w:pPr>
    </w:p>
    <w:p w14:paraId="4B404B4F" w14:textId="6F9309C8" w:rsidR="006E3A23" w:rsidRDefault="00FE6FEF" w:rsidP="006E3A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The</w:t>
      </w:r>
      <w:r w:rsidRPr="00822A2B">
        <w:t xml:space="preserve"> fact that </w:t>
      </w:r>
      <w:r>
        <w:t>you have more choices as to courses</w:t>
      </w:r>
      <w:r w:rsidRPr="00822A2B">
        <w:t xml:space="preserve"> after the first year does not, of course, mean that you have completed the fundamental law school course work when you have completed the first year.  To the contrary, it means that you must take responsibility for devising a schedule that is appropriate for you.</w:t>
      </w:r>
      <w:r>
        <w:t xml:space="preserve">   </w:t>
      </w:r>
    </w:p>
    <w:p w14:paraId="71F790DC" w14:textId="77777777" w:rsidR="00953914" w:rsidRDefault="00953914" w:rsidP="00953914">
      <w:pPr>
        <w:widowControl/>
        <w:autoSpaceDE/>
        <w:autoSpaceDN/>
        <w:adjustRightInd/>
      </w:pPr>
    </w:p>
    <w:p w14:paraId="7C9605DD" w14:textId="392CA622" w:rsidR="00FE6FEF" w:rsidRPr="00953914" w:rsidRDefault="00953914" w:rsidP="00953914">
      <w:pPr>
        <w:widowControl/>
        <w:autoSpaceDE/>
        <w:autoSpaceDN/>
        <w:adjustRightInd/>
      </w:pPr>
      <w:r>
        <w:rPr>
          <w:b/>
        </w:rPr>
        <w:t xml:space="preserve">SUMMER PROPERTY STUDENTS </w:t>
      </w:r>
      <w:r w:rsidR="00FE6FEF">
        <w:t>Please note that f</w:t>
      </w:r>
      <w:r w:rsidR="00FE6FEF" w:rsidRPr="00BB3AAE">
        <w:rPr>
          <w:color w:val="000000"/>
        </w:rPr>
        <w:t xml:space="preserve">irst-year students who enter in the summer and take Property in the summer </w:t>
      </w:r>
      <w:r w:rsidR="00FE6FEF">
        <w:rPr>
          <w:color w:val="000000"/>
        </w:rPr>
        <w:t xml:space="preserve">must </w:t>
      </w:r>
      <w:r w:rsidR="00FE6FEF" w:rsidRPr="00BB3AAE">
        <w:rPr>
          <w:color w:val="000000"/>
        </w:rPr>
        <w:t>choose from among the following courses for the spring semester of the first year in place of Property: </w:t>
      </w:r>
      <w:r w:rsidR="00FE6FEF" w:rsidRPr="00BB3AAE">
        <w:rPr>
          <w:b/>
          <w:color w:val="000000"/>
        </w:rPr>
        <w:t xml:space="preserve"> Business Associations I, Evidence</w:t>
      </w:r>
      <w:r w:rsidR="0082535B">
        <w:rPr>
          <w:b/>
          <w:color w:val="000000"/>
        </w:rPr>
        <w:t>,</w:t>
      </w:r>
      <w:r w:rsidR="00FE6FEF" w:rsidRPr="00BB3AAE">
        <w:rPr>
          <w:b/>
          <w:color w:val="000000"/>
        </w:rPr>
        <w:t xml:space="preserve"> Constitutional Law</w:t>
      </w:r>
      <w:r w:rsidR="00FE6FEF">
        <w:rPr>
          <w:b/>
          <w:color w:val="000000"/>
        </w:rPr>
        <w:t>, or Employment Discrimination.</w:t>
      </w:r>
    </w:p>
    <w:p w14:paraId="226BEC45" w14:textId="77777777" w:rsidR="00FE6FEF" w:rsidRPr="00BB3AAE" w:rsidRDefault="00FE6FEF"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color w:val="000000"/>
        </w:rPr>
      </w:pPr>
    </w:p>
    <w:p w14:paraId="2153C5A5" w14:textId="3C271DDE" w:rsidR="00FE6FEF" w:rsidRDefault="00FE6FEF"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sidRPr="00822A2B">
        <w:t>One important consideration in choosing your courses is to prepare yourself for the subjects that most likely will be tested on the bar examination in the state where you plan to practice.  The following classes, which are tested on the bar, examination in most st</w:t>
      </w:r>
      <w:r w:rsidR="00BC1E74">
        <w:t>ates, are offered in both the fall and spring semesters</w:t>
      </w:r>
      <w:r w:rsidRPr="00822A2B">
        <w:t xml:space="preserve">: </w:t>
      </w:r>
      <w:r w:rsidRPr="00822A2B">
        <w:rPr>
          <w:b/>
          <w:bCs/>
        </w:rPr>
        <w:t>Business Associations I, Evidence, Domestic Relations, and Criminal Procedure</w:t>
      </w:r>
      <w:r w:rsidRPr="00822A2B">
        <w:t>.</w:t>
      </w:r>
      <w:r w:rsidRPr="00822A2B">
        <w:rPr>
          <w:b/>
          <w:bCs/>
        </w:rPr>
        <w:t xml:space="preserve">  </w:t>
      </w:r>
      <w:r w:rsidRPr="00822A2B">
        <w:t xml:space="preserve">The following classes, which </w:t>
      </w:r>
      <w:r w:rsidRPr="00822A2B">
        <w:lastRenderedPageBreak/>
        <w:t xml:space="preserve">are </w:t>
      </w:r>
      <w:r>
        <w:t xml:space="preserve">generally </w:t>
      </w:r>
      <w:r w:rsidRPr="00822A2B">
        <w:t xml:space="preserve">offered </w:t>
      </w:r>
      <w:r w:rsidR="00BC1E74">
        <w:t xml:space="preserve">at least </w:t>
      </w:r>
      <w:r w:rsidRPr="00822A2B">
        <w:t xml:space="preserve">once a year, are also tested on many bar exams: </w:t>
      </w:r>
      <w:r w:rsidRPr="00822A2B">
        <w:rPr>
          <w:b/>
          <w:bCs/>
        </w:rPr>
        <w:t xml:space="preserve"> Commercial Paper, </w:t>
      </w:r>
      <w:r w:rsidR="00BC1E74">
        <w:rPr>
          <w:b/>
          <w:bCs/>
        </w:rPr>
        <w:t xml:space="preserve">First Amendment, Secured Transactions, Trusts, </w:t>
      </w:r>
      <w:r w:rsidRPr="00822A2B">
        <w:rPr>
          <w:b/>
          <w:bCs/>
        </w:rPr>
        <w:t>Remedies</w:t>
      </w:r>
      <w:r w:rsidR="00BC1E74">
        <w:rPr>
          <w:b/>
          <w:bCs/>
        </w:rPr>
        <w:t>, and Wills &amp; Estates</w:t>
      </w:r>
      <w:r w:rsidRPr="00822A2B">
        <w:rPr>
          <w:b/>
          <w:bCs/>
        </w:rPr>
        <w:t>.</w:t>
      </w:r>
      <w:r w:rsidRPr="00822A2B">
        <w:t xml:space="preserve">  </w:t>
      </w:r>
      <w:r>
        <w:t xml:space="preserve">Please consult the state board of bar examiners for the state bar you plan to take.  Be mindful of course frequency.  Not all courses are offered every year.  </w:t>
      </w:r>
    </w:p>
    <w:p w14:paraId="25D215B9" w14:textId="77777777" w:rsidR="00FE6FEF" w:rsidRDefault="00FE6FEF"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58EFE13E" w14:textId="1936789B" w:rsidR="004F1CB0" w:rsidRDefault="00FE6FEF"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sidRPr="00822A2B">
        <w:t xml:space="preserve">Another important consideration in choosing your courses is the </w:t>
      </w:r>
      <w:r w:rsidRPr="00822A2B">
        <w:rPr>
          <w:b/>
          <w:bCs/>
        </w:rPr>
        <w:t>sequencing of courses</w:t>
      </w:r>
      <w:r w:rsidRPr="00822A2B">
        <w:t xml:space="preserve">.  </w:t>
      </w:r>
      <w:r w:rsidRPr="00822A2B">
        <w:rPr>
          <w:b/>
          <w:bCs/>
        </w:rPr>
        <w:t xml:space="preserve">All </w:t>
      </w:r>
      <w:proofErr w:type="gramStart"/>
      <w:r w:rsidRPr="00822A2B">
        <w:rPr>
          <w:b/>
          <w:bCs/>
        </w:rPr>
        <w:t>second year</w:t>
      </w:r>
      <w:proofErr w:type="gramEnd"/>
      <w:r w:rsidRPr="00822A2B">
        <w:rPr>
          <w:b/>
          <w:bCs/>
        </w:rPr>
        <w:t xml:space="preserve"> students must take </w:t>
      </w:r>
      <w:r w:rsidR="00B2251A">
        <w:rPr>
          <w:b/>
          <w:bCs/>
        </w:rPr>
        <w:t>Legal Analysis &amp; Communication (LAC)</w:t>
      </w:r>
      <w:r>
        <w:rPr>
          <w:b/>
          <w:bCs/>
        </w:rPr>
        <w:t xml:space="preserve"> III </w:t>
      </w:r>
      <w:r w:rsidRPr="00822A2B">
        <w:rPr>
          <w:b/>
          <w:bCs/>
        </w:rPr>
        <w:t xml:space="preserve">during </w:t>
      </w:r>
      <w:r>
        <w:rPr>
          <w:b/>
          <w:bCs/>
        </w:rPr>
        <w:t xml:space="preserve">the </w:t>
      </w:r>
      <w:r w:rsidRPr="00822A2B">
        <w:rPr>
          <w:b/>
          <w:bCs/>
        </w:rPr>
        <w:t>fall semester</w:t>
      </w:r>
      <w:r>
        <w:rPr>
          <w:b/>
          <w:bCs/>
        </w:rPr>
        <w:t xml:space="preserve"> or spring semester</w:t>
      </w:r>
      <w:r w:rsidRPr="00822A2B">
        <w:rPr>
          <w:b/>
          <w:bCs/>
        </w:rPr>
        <w:t xml:space="preserve"> of their second year of school.  </w:t>
      </w:r>
      <w:r>
        <w:rPr>
          <w:b/>
          <w:bCs/>
        </w:rPr>
        <w:t>Second year studen</w:t>
      </w:r>
      <w:r w:rsidR="00B2251A">
        <w:rPr>
          <w:b/>
          <w:bCs/>
        </w:rPr>
        <w:t>ts who do not take LAC</w:t>
      </w:r>
      <w:r>
        <w:rPr>
          <w:b/>
          <w:bCs/>
        </w:rPr>
        <w:t xml:space="preserve"> III will be assigne</w:t>
      </w:r>
      <w:r w:rsidR="00B2251A">
        <w:rPr>
          <w:b/>
          <w:bCs/>
        </w:rPr>
        <w:t xml:space="preserve">d to a section of LAC </w:t>
      </w:r>
      <w:r>
        <w:rPr>
          <w:b/>
          <w:bCs/>
        </w:rPr>
        <w:t xml:space="preserve">III for the spring semester. </w:t>
      </w:r>
      <w:r w:rsidRPr="00822A2B">
        <w:rPr>
          <w:b/>
          <w:bCs/>
        </w:rPr>
        <w:t>We recommend that you take Business Associations I, Federal Income Tax, Secured Transactions, Constitutional Law, and Evidence during your second year</w:t>
      </w:r>
      <w:r w:rsidRPr="00822A2B">
        <w:t>, because these classes are prerequisite</w:t>
      </w:r>
      <w:r w:rsidR="00305068">
        <w:t>s</w:t>
      </w:r>
      <w:r w:rsidRPr="00822A2B">
        <w:t xml:space="preserve"> to other classes in the curriculum and cover principles that will aid your comprehension in other classes even if they are not formal prerequisites to such classes. </w:t>
      </w:r>
      <w:r w:rsidRPr="00822A2B">
        <w:rPr>
          <w:b/>
          <w:bCs/>
        </w:rPr>
        <w:t>You may take Commercial Paper, Domestic Relations, Wills &amp; Estates, Federal Courts, First Amendment, and C</w:t>
      </w:r>
      <w:r>
        <w:rPr>
          <w:b/>
          <w:bCs/>
        </w:rPr>
        <w:t>riminal Procedure during either the second or third year</w:t>
      </w:r>
      <w:r w:rsidRPr="00822A2B">
        <w:t xml:space="preserve">, but please note that Wills &amp; Estates is a prerequisite to Trusts, and Criminal Procedure is a prerequisite </w:t>
      </w:r>
      <w:r>
        <w:t xml:space="preserve">or co-requisite </w:t>
      </w:r>
      <w:r w:rsidRPr="00822A2B">
        <w:t xml:space="preserve">to Criminal Practice.  </w:t>
      </w:r>
      <w:r w:rsidRPr="00822A2B">
        <w:rPr>
          <w:b/>
          <w:bCs/>
        </w:rPr>
        <w:t>Most students take Ethics and Remedies in the third year</w:t>
      </w:r>
      <w:r w:rsidRPr="00822A2B">
        <w:t xml:space="preserve">. </w:t>
      </w:r>
    </w:p>
    <w:p w14:paraId="695D67A2" w14:textId="77777777" w:rsidR="004F1CB0" w:rsidRDefault="004F1CB0"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59F13AC0" w14:textId="36AEC236" w:rsidR="00FE6FEF" w:rsidRDefault="00FE6FEF"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sidRPr="001D1925">
        <w:t>In your selection of courses, you also should consider the area(s) of practice you may want to pursue.  Many areas of practice involve specialized knowledge, and taking a course or courses in such subjects can be a good way to establish a base of knowledge in those areas.  These courses also can be a way to understand the law from different perspectives. At the same time, keep in mind that career paths can and often do change dramatically. Students should balance interests in specialized areas of the law with the need to be well-grounded or literate in areas of law of fundamental importance.</w:t>
      </w:r>
    </w:p>
    <w:p w14:paraId="1667B4E4" w14:textId="77777777" w:rsidR="00FE6FEF" w:rsidRDefault="00FE6FEF"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5DE29D0A" w14:textId="77777777" w:rsidR="00953914" w:rsidRDefault="00953914">
      <w:pPr>
        <w:widowControl/>
        <w:autoSpaceDE/>
        <w:autoSpaceDN/>
        <w:adjustRightInd/>
        <w:rPr>
          <w:b/>
          <w:color w:val="000000"/>
          <w:u w:val="single"/>
        </w:rPr>
      </w:pPr>
      <w:r>
        <w:rPr>
          <w:b/>
          <w:color w:val="000000"/>
          <w:u w:val="single"/>
        </w:rPr>
        <w:br w:type="page"/>
      </w:r>
    </w:p>
    <w:p w14:paraId="7A1A9AB6" w14:textId="6D2CB6FE" w:rsidR="00953914" w:rsidRPr="00953914" w:rsidRDefault="00B2251A" w:rsidP="009539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center"/>
        <w:rPr>
          <w:color w:val="000000"/>
        </w:rPr>
      </w:pPr>
      <w:r w:rsidRPr="00953914">
        <w:rPr>
          <w:b/>
          <w:color w:val="000000"/>
        </w:rPr>
        <w:lastRenderedPageBreak/>
        <w:t>GUIDED CURRICULUM STUDENTS</w:t>
      </w:r>
    </w:p>
    <w:p w14:paraId="142EFE58" w14:textId="77777777" w:rsidR="00953914" w:rsidRDefault="00953914"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color w:val="000000"/>
        </w:rPr>
      </w:pPr>
    </w:p>
    <w:p w14:paraId="621EAA9F" w14:textId="625FE708" w:rsidR="00FE6FEF" w:rsidRDefault="00FE6FEF"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color w:val="000000"/>
        </w:rPr>
      </w:pPr>
      <w:r w:rsidRPr="005C5E8E">
        <w:rPr>
          <w:color w:val="000000"/>
        </w:rPr>
        <w:t xml:space="preserve">Full-time students whose grade point average is below 2.5 at the end of the first year of law school are required to participate in the Guided Curriculum. </w:t>
      </w:r>
      <w:r w:rsidR="004B54D3">
        <w:rPr>
          <w:color w:val="000000"/>
        </w:rPr>
        <w:t xml:space="preserve">There are DIFFERENT Guided Curriculum requirements for students who entered MC Law in the fall of 2017 and those who entered in the fall of 2018. Please read the following information carefully. </w:t>
      </w:r>
    </w:p>
    <w:p w14:paraId="7E052307" w14:textId="0224762B" w:rsidR="0050487E" w:rsidRDefault="0050487E"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color w:val="000000"/>
        </w:rPr>
      </w:pPr>
    </w:p>
    <w:p w14:paraId="03C0646F" w14:textId="336052EB" w:rsidR="0050487E" w:rsidRDefault="00953914"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color w:val="000000"/>
          <w:u w:val="single"/>
        </w:rPr>
      </w:pPr>
      <w:r w:rsidRPr="00953914">
        <w:rPr>
          <w:b/>
          <w:color w:val="000000"/>
        </w:rPr>
        <w:t>I.</w:t>
      </w:r>
      <w:r>
        <w:rPr>
          <w:b/>
          <w:color w:val="000000"/>
        </w:rPr>
        <w:tab/>
      </w:r>
      <w:r w:rsidR="0050487E" w:rsidRPr="0050487E">
        <w:rPr>
          <w:b/>
          <w:color w:val="000000"/>
          <w:u w:val="single"/>
        </w:rPr>
        <w:t>Guided Curriculum Requirements for Students W</w:t>
      </w:r>
      <w:r w:rsidR="00305068">
        <w:rPr>
          <w:b/>
          <w:color w:val="000000"/>
          <w:u w:val="single"/>
        </w:rPr>
        <w:t>ho Entered MC Law in the FALL OF</w:t>
      </w:r>
      <w:r w:rsidR="0050487E" w:rsidRPr="0050487E">
        <w:rPr>
          <w:b/>
          <w:color w:val="000000"/>
          <w:u w:val="single"/>
        </w:rPr>
        <w:t xml:space="preserve"> 2017</w:t>
      </w:r>
    </w:p>
    <w:p w14:paraId="419C0DD2" w14:textId="77777777" w:rsidR="0050487E" w:rsidRDefault="0050487E"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color w:val="000000"/>
          <w:u w:val="single"/>
        </w:rPr>
      </w:pPr>
    </w:p>
    <w:p w14:paraId="62A35999" w14:textId="6BF834E1" w:rsidR="0050487E" w:rsidRDefault="0050487E" w:rsidP="005048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color w:val="000000"/>
        </w:rPr>
      </w:pPr>
      <w:r w:rsidRPr="0050487E">
        <w:rPr>
          <w:b/>
          <w:color w:val="000000"/>
          <w:u w:val="single"/>
        </w:rPr>
        <w:t>Course Requirements</w:t>
      </w:r>
      <w:r w:rsidRPr="0050487E">
        <w:rPr>
          <w:color w:val="000000"/>
        </w:rPr>
        <w:t xml:space="preserve"> – Students who entered MC Law in the fall of 2017 and are enrolled in the Guided Curriculum are required to take </w:t>
      </w:r>
      <w:r w:rsidRPr="0050487E">
        <w:rPr>
          <w:i/>
          <w:color w:val="000000"/>
          <w:u w:val="single"/>
        </w:rPr>
        <w:t>all</w:t>
      </w:r>
      <w:r w:rsidRPr="0050487E">
        <w:rPr>
          <w:b/>
          <w:i/>
          <w:color w:val="000000"/>
        </w:rPr>
        <w:t xml:space="preserve"> </w:t>
      </w:r>
      <w:r w:rsidRPr="0050487E">
        <w:rPr>
          <w:color w:val="000000"/>
        </w:rPr>
        <w:t>of the following courses</w:t>
      </w:r>
      <w:r>
        <w:rPr>
          <w:color w:val="000000"/>
        </w:rPr>
        <w:t>:</w:t>
      </w:r>
    </w:p>
    <w:p w14:paraId="2C118DC8" w14:textId="03E39E14" w:rsidR="0050487E" w:rsidRPr="0050487E" w:rsidRDefault="0050487E" w:rsidP="004B54D3">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color w:val="000000"/>
          <w:u w:val="single"/>
        </w:rPr>
      </w:pPr>
      <w:r>
        <w:rPr>
          <w:color w:val="000000"/>
        </w:rPr>
        <w:t>Business Associations I</w:t>
      </w:r>
    </w:p>
    <w:p w14:paraId="13B4FE88" w14:textId="77777777" w:rsidR="0050487E" w:rsidRPr="007628DA" w:rsidRDefault="0050487E" w:rsidP="004B54D3">
      <w:pPr>
        <w:widowControl/>
        <w:numPr>
          <w:ilvl w:val="0"/>
          <w:numId w:val="9"/>
        </w:numPr>
        <w:autoSpaceDE/>
        <w:autoSpaceDN/>
        <w:adjustRightInd/>
        <w:spacing w:line="240" w:lineRule="exact"/>
        <w:rPr>
          <w:color w:val="000000"/>
        </w:rPr>
      </w:pPr>
      <w:r>
        <w:rPr>
          <w:color w:val="000000"/>
        </w:rPr>
        <w:t>Criminal Procedure</w:t>
      </w:r>
    </w:p>
    <w:p w14:paraId="219573C3" w14:textId="77777777" w:rsidR="0050487E" w:rsidRPr="007628DA" w:rsidRDefault="0050487E" w:rsidP="004B54D3">
      <w:pPr>
        <w:widowControl/>
        <w:numPr>
          <w:ilvl w:val="0"/>
          <w:numId w:val="9"/>
        </w:numPr>
        <w:autoSpaceDE/>
        <w:autoSpaceDN/>
        <w:adjustRightInd/>
        <w:spacing w:line="240" w:lineRule="exact"/>
        <w:rPr>
          <w:color w:val="000000"/>
        </w:rPr>
      </w:pPr>
      <w:r w:rsidRPr="007628DA">
        <w:rPr>
          <w:color w:val="000000"/>
        </w:rPr>
        <w:t>Domestic Relations</w:t>
      </w:r>
    </w:p>
    <w:p w14:paraId="7D86CDD6" w14:textId="77777777" w:rsidR="0050487E" w:rsidRPr="007628DA" w:rsidRDefault="0050487E" w:rsidP="004B54D3">
      <w:pPr>
        <w:widowControl/>
        <w:numPr>
          <w:ilvl w:val="0"/>
          <w:numId w:val="9"/>
        </w:numPr>
        <w:autoSpaceDE/>
        <w:autoSpaceDN/>
        <w:adjustRightInd/>
        <w:spacing w:line="240" w:lineRule="exact"/>
        <w:rPr>
          <w:color w:val="000000"/>
        </w:rPr>
      </w:pPr>
      <w:r w:rsidRPr="007628DA">
        <w:rPr>
          <w:color w:val="000000"/>
        </w:rPr>
        <w:t>Sales and Leasing</w:t>
      </w:r>
    </w:p>
    <w:p w14:paraId="37938E51" w14:textId="77777777" w:rsidR="0050487E" w:rsidRPr="007628DA" w:rsidRDefault="0050487E" w:rsidP="0050487E">
      <w:pPr>
        <w:spacing w:line="240" w:lineRule="exact"/>
        <w:ind w:left="57"/>
        <w:rPr>
          <w:color w:val="000000"/>
        </w:rPr>
      </w:pPr>
    </w:p>
    <w:p w14:paraId="2D2FEBF7" w14:textId="5FDB843F" w:rsidR="0050487E" w:rsidRPr="007628DA" w:rsidRDefault="0050487E" w:rsidP="0050487E">
      <w:pPr>
        <w:spacing w:line="240" w:lineRule="exact"/>
        <w:ind w:left="57"/>
        <w:rPr>
          <w:color w:val="000000"/>
        </w:rPr>
      </w:pPr>
      <w:r w:rsidRPr="007628DA">
        <w:rPr>
          <w:color w:val="000000"/>
        </w:rPr>
        <w:t xml:space="preserve">Students in the Guided Curriculum must also take </w:t>
      </w:r>
      <w:r w:rsidRPr="007628DA">
        <w:rPr>
          <w:i/>
          <w:color w:val="000000"/>
          <w:u w:val="single"/>
        </w:rPr>
        <w:t>one</w:t>
      </w:r>
      <w:r w:rsidRPr="007628DA">
        <w:rPr>
          <w:color w:val="000000"/>
        </w:rPr>
        <w:t xml:space="preserve"> of the following courses:</w:t>
      </w:r>
    </w:p>
    <w:p w14:paraId="227C1B74" w14:textId="77777777" w:rsidR="0050487E" w:rsidRPr="007628DA" w:rsidRDefault="0050487E" w:rsidP="004B54D3">
      <w:pPr>
        <w:widowControl/>
        <w:numPr>
          <w:ilvl w:val="0"/>
          <w:numId w:val="10"/>
        </w:numPr>
        <w:autoSpaceDE/>
        <w:autoSpaceDN/>
        <w:adjustRightInd/>
        <w:spacing w:line="240" w:lineRule="exact"/>
        <w:rPr>
          <w:color w:val="000000"/>
        </w:rPr>
      </w:pPr>
      <w:r w:rsidRPr="007628DA">
        <w:rPr>
          <w:color w:val="000000"/>
        </w:rPr>
        <w:t>Conflict of Laws</w:t>
      </w:r>
    </w:p>
    <w:p w14:paraId="0E35F7E0" w14:textId="77777777" w:rsidR="0050487E" w:rsidRDefault="0050487E" w:rsidP="004B54D3">
      <w:pPr>
        <w:widowControl/>
        <w:numPr>
          <w:ilvl w:val="0"/>
          <w:numId w:val="10"/>
        </w:numPr>
        <w:autoSpaceDE/>
        <w:autoSpaceDN/>
        <w:adjustRightInd/>
        <w:spacing w:line="240" w:lineRule="exact"/>
        <w:rPr>
          <w:color w:val="000000"/>
        </w:rPr>
      </w:pPr>
      <w:r w:rsidRPr="007628DA">
        <w:rPr>
          <w:color w:val="000000"/>
        </w:rPr>
        <w:t>First Amendment</w:t>
      </w:r>
    </w:p>
    <w:p w14:paraId="477311D5" w14:textId="77777777" w:rsidR="0050487E" w:rsidRPr="007628DA" w:rsidRDefault="0050487E" w:rsidP="004B54D3">
      <w:pPr>
        <w:widowControl/>
        <w:numPr>
          <w:ilvl w:val="0"/>
          <w:numId w:val="10"/>
        </w:numPr>
        <w:autoSpaceDE/>
        <w:autoSpaceDN/>
        <w:adjustRightInd/>
        <w:spacing w:line="240" w:lineRule="exact"/>
        <w:rPr>
          <w:color w:val="000000"/>
        </w:rPr>
      </w:pPr>
      <w:r>
        <w:rPr>
          <w:color w:val="000000"/>
        </w:rPr>
        <w:t>Legal Reasoning</w:t>
      </w:r>
    </w:p>
    <w:p w14:paraId="248000D5" w14:textId="77777777" w:rsidR="0050487E" w:rsidRPr="007628DA" w:rsidRDefault="0050487E" w:rsidP="004B54D3">
      <w:pPr>
        <w:widowControl/>
        <w:numPr>
          <w:ilvl w:val="0"/>
          <w:numId w:val="10"/>
        </w:numPr>
        <w:autoSpaceDE/>
        <w:autoSpaceDN/>
        <w:adjustRightInd/>
        <w:spacing w:line="240" w:lineRule="exact"/>
        <w:rPr>
          <w:color w:val="000000"/>
        </w:rPr>
      </w:pPr>
      <w:r w:rsidRPr="007628DA">
        <w:rPr>
          <w:color w:val="000000"/>
        </w:rPr>
        <w:t>Secured Transactions</w:t>
      </w:r>
    </w:p>
    <w:p w14:paraId="5DACA6CC" w14:textId="77777777" w:rsidR="0050487E" w:rsidRPr="007628DA" w:rsidRDefault="0050487E" w:rsidP="0050487E">
      <w:pPr>
        <w:spacing w:line="240" w:lineRule="exact"/>
        <w:ind w:left="57"/>
        <w:rPr>
          <w:color w:val="000000"/>
        </w:rPr>
      </w:pPr>
      <w:r w:rsidRPr="007628DA">
        <w:rPr>
          <w:color w:val="000000"/>
        </w:rPr>
        <w:t xml:space="preserve">OR </w:t>
      </w:r>
    </w:p>
    <w:p w14:paraId="4387BB86" w14:textId="77777777" w:rsidR="0050487E" w:rsidRPr="007628DA" w:rsidRDefault="0050487E" w:rsidP="004B54D3">
      <w:pPr>
        <w:widowControl/>
        <w:numPr>
          <w:ilvl w:val="0"/>
          <w:numId w:val="10"/>
        </w:numPr>
        <w:autoSpaceDE/>
        <w:autoSpaceDN/>
        <w:adjustRightInd/>
        <w:spacing w:line="240" w:lineRule="exact"/>
        <w:rPr>
          <w:color w:val="000000"/>
        </w:rPr>
      </w:pPr>
      <w:r w:rsidRPr="007628DA">
        <w:rPr>
          <w:color w:val="000000"/>
        </w:rPr>
        <w:t xml:space="preserve">Wills and Estates. </w:t>
      </w:r>
    </w:p>
    <w:p w14:paraId="4931CE3C" w14:textId="77777777" w:rsidR="0050487E" w:rsidRDefault="0050487E" w:rsidP="0050487E">
      <w:pPr>
        <w:spacing w:before="150" w:after="150" w:line="240" w:lineRule="exact"/>
        <w:rPr>
          <w:color w:val="000000"/>
        </w:rPr>
      </w:pPr>
      <w:r w:rsidRPr="007628DA">
        <w:rPr>
          <w:b/>
          <w:color w:val="000000"/>
          <w:u w:val="single"/>
        </w:rPr>
        <w:t>Course Schedule &amp; Registration</w:t>
      </w:r>
      <w:r w:rsidRPr="007628DA">
        <w:rPr>
          <w:color w:val="000000"/>
        </w:rPr>
        <w:t xml:space="preserve"> Students in the Guided Curriculum will not be permitted to register for courses until their schedules are approved by their advisor. </w:t>
      </w:r>
    </w:p>
    <w:p w14:paraId="16C1A360" w14:textId="77777777" w:rsidR="0050487E" w:rsidRPr="007628DA" w:rsidRDefault="0050487E" w:rsidP="0050487E">
      <w:pPr>
        <w:spacing w:before="150" w:after="150" w:line="240" w:lineRule="exact"/>
        <w:rPr>
          <w:color w:val="000000"/>
        </w:rPr>
      </w:pPr>
      <w:r w:rsidRPr="007628DA">
        <w:rPr>
          <w:b/>
          <w:color w:val="000000"/>
          <w:u w:val="single"/>
        </w:rPr>
        <w:t>Limits on Distance Learning</w:t>
      </w:r>
      <w:r w:rsidRPr="007628DA">
        <w:rPr>
          <w:color w:val="000000"/>
        </w:rPr>
        <w:t xml:space="preserve"> Absent exceptional circumstances, students in the Guided Curriculum must attend all courses required for graduation, including any Guided Curriculum courses, in person at the law school and not via distance learning. </w:t>
      </w:r>
    </w:p>
    <w:p w14:paraId="1DA5499B" w14:textId="77777777" w:rsidR="0050487E" w:rsidRPr="007628DA" w:rsidRDefault="0050487E" w:rsidP="0050487E">
      <w:pPr>
        <w:spacing w:line="240" w:lineRule="exact"/>
      </w:pPr>
      <w:r w:rsidRPr="007628DA">
        <w:rPr>
          <w:b/>
          <w:color w:val="000000"/>
          <w:u w:val="single"/>
        </w:rPr>
        <w:t xml:space="preserve">Civil Law Certificate Program </w:t>
      </w:r>
      <w:r w:rsidRPr="007628DA">
        <w:t xml:space="preserve">Students in the Guided Curriculum who are participating in the </w:t>
      </w:r>
      <w:r w:rsidRPr="007628DA">
        <w:rPr>
          <w:color w:val="000000"/>
        </w:rPr>
        <w:t>Civil Law Certificate Program</w:t>
      </w:r>
      <w:r w:rsidRPr="007628DA">
        <w:t xml:space="preserve"> may choose </w:t>
      </w:r>
      <w:hyperlink r:id="rId16" w:tgtFrame="_blank" w:history="1">
        <w:r w:rsidRPr="007628DA">
          <w:t>Louisiana</w:t>
        </w:r>
      </w:hyperlink>
      <w:r w:rsidRPr="007628DA">
        <w:t xml:space="preserve"> Security Devices in place of</w:t>
      </w:r>
      <w:r w:rsidRPr="007628DA">
        <w:rPr>
          <w:color w:val="000000"/>
        </w:rPr>
        <w:t xml:space="preserve"> Secured Transactions, Civil Law of Sales and Leases in place of</w:t>
      </w:r>
      <w:r w:rsidRPr="007628DA">
        <w:t xml:space="preserve"> </w:t>
      </w:r>
      <w:hyperlink r:id="rId17" w:tgtFrame="_blank" w:history="1">
        <w:r w:rsidRPr="007628DA">
          <w:t>Sales and Leasing</w:t>
        </w:r>
      </w:hyperlink>
      <w:r w:rsidRPr="007628DA">
        <w:t xml:space="preserve">, Civil Law of Persons and Family in place of Domestic Relations, and Civil Law of Successions and Donations in place of Wills and Estates. </w:t>
      </w:r>
    </w:p>
    <w:p w14:paraId="7BCA9175" w14:textId="77777777" w:rsidR="0050487E" w:rsidRDefault="0050487E" w:rsidP="0050487E">
      <w:pPr>
        <w:spacing w:line="240" w:lineRule="exact"/>
        <w:rPr>
          <w:color w:val="000000"/>
        </w:rPr>
      </w:pPr>
    </w:p>
    <w:p w14:paraId="69D76AAC" w14:textId="5F452C8A" w:rsidR="0050487E" w:rsidRPr="007628DA" w:rsidRDefault="0050487E" w:rsidP="0050487E">
      <w:pPr>
        <w:spacing w:line="240" w:lineRule="exact"/>
        <w:rPr>
          <w:color w:val="000000"/>
        </w:rPr>
      </w:pPr>
      <w:r w:rsidRPr="007628DA">
        <w:rPr>
          <w:b/>
          <w:u w:val="single"/>
        </w:rPr>
        <w:t>Exemption from the Guided Curriculum</w:t>
      </w:r>
      <w:r w:rsidRPr="007628DA">
        <w:t xml:space="preserve"> </w:t>
      </w:r>
    </w:p>
    <w:p w14:paraId="08242E9E" w14:textId="173D09CA" w:rsidR="0050487E" w:rsidRDefault="0050487E" w:rsidP="0050487E">
      <w:pPr>
        <w:spacing w:line="240" w:lineRule="exact"/>
        <w:rPr>
          <w:color w:val="000000"/>
        </w:rPr>
      </w:pPr>
      <w:r w:rsidRPr="007628DA">
        <w:rPr>
          <w:color w:val="000000"/>
        </w:rPr>
        <w:t>Students who are required to participate</w:t>
      </w:r>
      <w:r w:rsidRPr="007628DA">
        <w:rPr>
          <w:color w:val="000000"/>
          <w:shd w:val="clear" w:color="auto" w:fill="EFE8D5"/>
        </w:rPr>
        <w:t xml:space="preserve"> </w:t>
      </w:r>
      <w:r w:rsidRPr="007628DA">
        <w:rPr>
          <w:color w:val="000000"/>
        </w:rPr>
        <w:t>in the Guided Curriculum and who attain a 3.0 cumulative grade point average during the second or</w:t>
      </w:r>
      <w:r w:rsidRPr="007628DA">
        <w:rPr>
          <w:color w:val="000000"/>
          <w:shd w:val="clear" w:color="auto" w:fill="EFE8D5"/>
        </w:rPr>
        <w:t xml:space="preserve"> </w:t>
      </w:r>
      <w:r w:rsidRPr="007628DA">
        <w:rPr>
          <w:color w:val="000000"/>
        </w:rPr>
        <w:t xml:space="preserve">third year are no longer required to remain in the Guided Curriculum. </w:t>
      </w:r>
    </w:p>
    <w:p w14:paraId="1BAD4102" w14:textId="4215EC97" w:rsidR="004B54D3" w:rsidRDefault="004B54D3" w:rsidP="0050487E">
      <w:pPr>
        <w:spacing w:line="240" w:lineRule="exact"/>
        <w:rPr>
          <w:color w:val="000000"/>
        </w:rPr>
      </w:pPr>
    </w:p>
    <w:p w14:paraId="5E223532" w14:textId="54AAB337" w:rsidR="004B54D3" w:rsidRDefault="004B54D3" w:rsidP="0050487E">
      <w:pPr>
        <w:spacing w:line="240" w:lineRule="exact"/>
        <w:rPr>
          <w:color w:val="000000"/>
        </w:rPr>
      </w:pPr>
    </w:p>
    <w:p w14:paraId="308B1FD9" w14:textId="24B81BAA" w:rsidR="004B54D3" w:rsidRDefault="00953914" w:rsidP="004B54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color w:val="000000"/>
          <w:u w:val="single"/>
        </w:rPr>
      </w:pPr>
      <w:r w:rsidRPr="00953914">
        <w:rPr>
          <w:b/>
          <w:color w:val="000000"/>
        </w:rPr>
        <w:t>II.</w:t>
      </w:r>
      <w:r>
        <w:rPr>
          <w:b/>
          <w:color w:val="000000"/>
        </w:rPr>
        <w:tab/>
      </w:r>
      <w:r w:rsidR="004B54D3" w:rsidRPr="0050487E">
        <w:rPr>
          <w:b/>
          <w:color w:val="000000"/>
          <w:u w:val="single"/>
        </w:rPr>
        <w:t>Guided Curriculum Requirements for Students W</w:t>
      </w:r>
      <w:r w:rsidR="00305068">
        <w:rPr>
          <w:b/>
          <w:color w:val="000000"/>
          <w:u w:val="single"/>
        </w:rPr>
        <w:t>ho Entered MC Law in the FALL OF</w:t>
      </w:r>
      <w:r w:rsidR="004B54D3" w:rsidRPr="0050487E">
        <w:rPr>
          <w:b/>
          <w:color w:val="000000"/>
          <w:u w:val="single"/>
        </w:rPr>
        <w:t xml:space="preserve"> 2</w:t>
      </w:r>
      <w:r w:rsidR="004B54D3">
        <w:rPr>
          <w:b/>
          <w:color w:val="000000"/>
          <w:u w:val="single"/>
        </w:rPr>
        <w:t>018</w:t>
      </w:r>
    </w:p>
    <w:p w14:paraId="6624C4C6" w14:textId="77777777" w:rsidR="004B54D3" w:rsidRDefault="004B54D3" w:rsidP="004B54D3">
      <w:pPr>
        <w:spacing w:line="240" w:lineRule="exact"/>
        <w:rPr>
          <w:b/>
          <w:color w:val="000000"/>
          <w:u w:val="single"/>
        </w:rPr>
      </w:pPr>
    </w:p>
    <w:p w14:paraId="59975EF3" w14:textId="049F163D" w:rsidR="004B54D3" w:rsidRDefault="004B54D3" w:rsidP="004B54D3">
      <w:pPr>
        <w:spacing w:line="240" w:lineRule="exact"/>
        <w:rPr>
          <w:color w:val="000000"/>
        </w:rPr>
      </w:pPr>
      <w:r w:rsidRPr="007628DA">
        <w:rPr>
          <w:b/>
          <w:color w:val="000000"/>
          <w:u w:val="single"/>
        </w:rPr>
        <w:t>Course Requirements</w:t>
      </w:r>
      <w:r w:rsidRPr="007628DA">
        <w:rPr>
          <w:color w:val="000000"/>
        </w:rPr>
        <w:t xml:space="preserve"> – Students </w:t>
      </w:r>
      <w:r>
        <w:rPr>
          <w:color w:val="000000"/>
        </w:rPr>
        <w:t xml:space="preserve">who entered MC Law in the fall of 2018 and are enrolled </w:t>
      </w:r>
      <w:r w:rsidRPr="007628DA">
        <w:rPr>
          <w:color w:val="000000"/>
        </w:rPr>
        <w:t xml:space="preserve">in the Guided Curriculum are required to take </w:t>
      </w:r>
      <w:r w:rsidRPr="007628DA">
        <w:rPr>
          <w:i/>
          <w:color w:val="000000"/>
          <w:u w:val="single"/>
        </w:rPr>
        <w:t>all</w:t>
      </w:r>
      <w:r w:rsidRPr="007628DA">
        <w:rPr>
          <w:b/>
          <w:i/>
          <w:color w:val="000000"/>
        </w:rPr>
        <w:t xml:space="preserve"> </w:t>
      </w:r>
      <w:r w:rsidRPr="007628DA">
        <w:rPr>
          <w:color w:val="000000"/>
        </w:rPr>
        <w:t>of the following courses</w:t>
      </w:r>
      <w:r>
        <w:rPr>
          <w:color w:val="000000"/>
        </w:rPr>
        <w:t>:</w:t>
      </w:r>
    </w:p>
    <w:p w14:paraId="1F22689F" w14:textId="77777777" w:rsidR="004B54D3" w:rsidRPr="007628DA" w:rsidRDefault="004B54D3" w:rsidP="004B54D3">
      <w:pPr>
        <w:spacing w:line="240" w:lineRule="exact"/>
        <w:rPr>
          <w:color w:val="000000"/>
        </w:rPr>
      </w:pPr>
    </w:p>
    <w:p w14:paraId="06145529" w14:textId="77777777" w:rsidR="004B54D3" w:rsidRPr="007628DA" w:rsidRDefault="004B54D3" w:rsidP="004B54D3">
      <w:pPr>
        <w:widowControl/>
        <w:numPr>
          <w:ilvl w:val="0"/>
          <w:numId w:val="9"/>
        </w:numPr>
        <w:autoSpaceDE/>
        <w:autoSpaceDN/>
        <w:adjustRightInd/>
        <w:spacing w:line="240" w:lineRule="exact"/>
        <w:rPr>
          <w:color w:val="000000"/>
        </w:rPr>
      </w:pPr>
      <w:r w:rsidRPr="007628DA">
        <w:rPr>
          <w:color w:val="000000"/>
        </w:rPr>
        <w:t>Legal Reasoning</w:t>
      </w:r>
      <w:r w:rsidRPr="007628DA">
        <w:rPr>
          <w:color w:val="000000"/>
        </w:rPr>
        <w:tab/>
        <w:t xml:space="preserve"> </w:t>
      </w:r>
      <w:r w:rsidRPr="007628DA">
        <w:rPr>
          <w:color w:val="000000"/>
        </w:rPr>
        <w:tab/>
      </w:r>
    </w:p>
    <w:p w14:paraId="5513BE9D" w14:textId="77777777" w:rsidR="004B54D3" w:rsidRPr="007628DA" w:rsidRDefault="004B54D3" w:rsidP="004B54D3">
      <w:pPr>
        <w:widowControl/>
        <w:numPr>
          <w:ilvl w:val="0"/>
          <w:numId w:val="9"/>
        </w:numPr>
        <w:autoSpaceDE/>
        <w:autoSpaceDN/>
        <w:adjustRightInd/>
        <w:spacing w:line="240" w:lineRule="exact"/>
        <w:rPr>
          <w:color w:val="000000"/>
        </w:rPr>
      </w:pPr>
      <w:r w:rsidRPr="007628DA">
        <w:rPr>
          <w:color w:val="000000"/>
        </w:rPr>
        <w:t>Business Associations I</w:t>
      </w:r>
    </w:p>
    <w:p w14:paraId="71847A21" w14:textId="77777777" w:rsidR="004B54D3" w:rsidRPr="007628DA" w:rsidRDefault="004B54D3" w:rsidP="004B54D3">
      <w:pPr>
        <w:widowControl/>
        <w:numPr>
          <w:ilvl w:val="0"/>
          <w:numId w:val="9"/>
        </w:numPr>
        <w:autoSpaceDE/>
        <w:autoSpaceDN/>
        <w:adjustRightInd/>
        <w:spacing w:line="240" w:lineRule="exact"/>
        <w:rPr>
          <w:color w:val="000000"/>
        </w:rPr>
      </w:pPr>
      <w:r w:rsidRPr="007628DA">
        <w:rPr>
          <w:color w:val="000000"/>
        </w:rPr>
        <w:t>Domestic Relations</w:t>
      </w:r>
    </w:p>
    <w:p w14:paraId="024E2FD0" w14:textId="77777777" w:rsidR="004B54D3" w:rsidRPr="007628DA" w:rsidRDefault="004B54D3" w:rsidP="004B54D3">
      <w:pPr>
        <w:widowControl/>
        <w:numPr>
          <w:ilvl w:val="0"/>
          <w:numId w:val="9"/>
        </w:numPr>
        <w:autoSpaceDE/>
        <w:autoSpaceDN/>
        <w:adjustRightInd/>
        <w:spacing w:line="240" w:lineRule="exact"/>
        <w:rPr>
          <w:color w:val="000000"/>
        </w:rPr>
      </w:pPr>
      <w:r w:rsidRPr="007628DA">
        <w:rPr>
          <w:color w:val="000000"/>
        </w:rPr>
        <w:t>Sales and Leasing</w:t>
      </w:r>
    </w:p>
    <w:p w14:paraId="0C8D00BA" w14:textId="77777777" w:rsidR="004B54D3" w:rsidRPr="007628DA" w:rsidRDefault="004B54D3" w:rsidP="004B54D3">
      <w:pPr>
        <w:spacing w:line="240" w:lineRule="exact"/>
        <w:ind w:left="57"/>
        <w:rPr>
          <w:color w:val="000000"/>
        </w:rPr>
      </w:pPr>
    </w:p>
    <w:p w14:paraId="1861A1F6" w14:textId="77777777" w:rsidR="004B54D3" w:rsidRDefault="004B54D3" w:rsidP="004B54D3">
      <w:pPr>
        <w:spacing w:line="240" w:lineRule="exact"/>
        <w:ind w:left="57"/>
        <w:rPr>
          <w:color w:val="000000"/>
        </w:rPr>
      </w:pPr>
      <w:r w:rsidRPr="007628DA">
        <w:rPr>
          <w:color w:val="000000"/>
        </w:rPr>
        <w:t xml:space="preserve">Students in the Guided Curriculum must also take </w:t>
      </w:r>
      <w:r w:rsidRPr="007628DA">
        <w:rPr>
          <w:i/>
          <w:color w:val="000000"/>
          <w:u w:val="single"/>
        </w:rPr>
        <w:t>one</w:t>
      </w:r>
      <w:r w:rsidRPr="007628DA">
        <w:rPr>
          <w:color w:val="000000"/>
        </w:rPr>
        <w:t xml:space="preserve"> of the following courses:</w:t>
      </w:r>
    </w:p>
    <w:p w14:paraId="748F2249" w14:textId="77777777" w:rsidR="004B54D3" w:rsidRPr="007628DA" w:rsidRDefault="004B54D3" w:rsidP="004B54D3">
      <w:pPr>
        <w:spacing w:line="240" w:lineRule="exact"/>
        <w:ind w:left="57"/>
        <w:rPr>
          <w:color w:val="000000"/>
        </w:rPr>
      </w:pPr>
    </w:p>
    <w:p w14:paraId="322349DD" w14:textId="77777777" w:rsidR="004B54D3" w:rsidRPr="007628DA" w:rsidRDefault="004B54D3" w:rsidP="004B54D3">
      <w:pPr>
        <w:widowControl/>
        <w:numPr>
          <w:ilvl w:val="0"/>
          <w:numId w:val="10"/>
        </w:numPr>
        <w:autoSpaceDE/>
        <w:autoSpaceDN/>
        <w:adjustRightInd/>
        <w:spacing w:line="240" w:lineRule="exact"/>
        <w:rPr>
          <w:color w:val="000000"/>
        </w:rPr>
      </w:pPr>
      <w:r w:rsidRPr="007628DA">
        <w:rPr>
          <w:color w:val="000000"/>
        </w:rPr>
        <w:t>Conflict of Laws</w:t>
      </w:r>
    </w:p>
    <w:p w14:paraId="0ED55E68" w14:textId="77777777" w:rsidR="004B54D3" w:rsidRPr="007628DA" w:rsidRDefault="004B54D3" w:rsidP="004B54D3">
      <w:pPr>
        <w:widowControl/>
        <w:numPr>
          <w:ilvl w:val="0"/>
          <w:numId w:val="10"/>
        </w:numPr>
        <w:autoSpaceDE/>
        <w:autoSpaceDN/>
        <w:adjustRightInd/>
        <w:spacing w:line="240" w:lineRule="exact"/>
        <w:rPr>
          <w:color w:val="000000"/>
        </w:rPr>
      </w:pPr>
      <w:r w:rsidRPr="007628DA">
        <w:rPr>
          <w:color w:val="000000"/>
        </w:rPr>
        <w:t>First Amendment</w:t>
      </w:r>
    </w:p>
    <w:p w14:paraId="2A937B52" w14:textId="77777777" w:rsidR="004B54D3" w:rsidRPr="007628DA" w:rsidRDefault="004B54D3" w:rsidP="004B54D3">
      <w:pPr>
        <w:widowControl/>
        <w:numPr>
          <w:ilvl w:val="0"/>
          <w:numId w:val="10"/>
        </w:numPr>
        <w:autoSpaceDE/>
        <w:autoSpaceDN/>
        <w:adjustRightInd/>
        <w:spacing w:line="240" w:lineRule="exact"/>
        <w:rPr>
          <w:color w:val="000000"/>
        </w:rPr>
      </w:pPr>
      <w:r w:rsidRPr="007628DA">
        <w:rPr>
          <w:color w:val="000000"/>
        </w:rPr>
        <w:t>Secured Transactions</w:t>
      </w:r>
    </w:p>
    <w:p w14:paraId="76EED3D3" w14:textId="77777777" w:rsidR="004B54D3" w:rsidRPr="007628DA" w:rsidRDefault="004B54D3" w:rsidP="004B54D3">
      <w:pPr>
        <w:spacing w:line="240" w:lineRule="exact"/>
        <w:ind w:left="57"/>
        <w:rPr>
          <w:color w:val="000000"/>
        </w:rPr>
      </w:pPr>
      <w:r w:rsidRPr="007628DA">
        <w:rPr>
          <w:color w:val="000000"/>
        </w:rPr>
        <w:t xml:space="preserve">OR </w:t>
      </w:r>
    </w:p>
    <w:p w14:paraId="43413A17" w14:textId="77777777" w:rsidR="004B54D3" w:rsidRPr="007628DA" w:rsidRDefault="004B54D3" w:rsidP="004B54D3">
      <w:pPr>
        <w:widowControl/>
        <w:numPr>
          <w:ilvl w:val="0"/>
          <w:numId w:val="10"/>
        </w:numPr>
        <w:autoSpaceDE/>
        <w:autoSpaceDN/>
        <w:adjustRightInd/>
        <w:spacing w:line="240" w:lineRule="exact"/>
        <w:rPr>
          <w:color w:val="000000"/>
        </w:rPr>
      </w:pPr>
      <w:r w:rsidRPr="007628DA">
        <w:rPr>
          <w:color w:val="000000"/>
        </w:rPr>
        <w:t xml:space="preserve">Wills and Estates. </w:t>
      </w:r>
    </w:p>
    <w:p w14:paraId="385E68AF" w14:textId="77777777" w:rsidR="004B54D3" w:rsidRPr="007628DA" w:rsidRDefault="004B54D3" w:rsidP="004B54D3">
      <w:pPr>
        <w:spacing w:before="150" w:after="150" w:line="240" w:lineRule="exact"/>
        <w:rPr>
          <w:color w:val="000000"/>
        </w:rPr>
      </w:pPr>
      <w:r w:rsidRPr="007628DA">
        <w:rPr>
          <w:b/>
          <w:color w:val="000000"/>
          <w:u w:val="single"/>
        </w:rPr>
        <w:t>2L Year</w:t>
      </w:r>
      <w:r w:rsidRPr="007628DA">
        <w:rPr>
          <w:color w:val="000000"/>
        </w:rPr>
        <w:t xml:space="preserve"> During the 2L year, students in the Guided Curriculum are </w:t>
      </w:r>
      <w:r w:rsidRPr="007628DA">
        <w:rPr>
          <w:i/>
          <w:color w:val="000000"/>
          <w:u w:val="single"/>
        </w:rPr>
        <w:t>required</w:t>
      </w:r>
      <w:r w:rsidRPr="007628DA">
        <w:rPr>
          <w:color w:val="000000"/>
        </w:rPr>
        <w:t xml:space="preserve"> to take the following courses: Legal Reasoning (Fall Semester), Constitutional Law, Criminal Procedure, Evidence, and at </w:t>
      </w:r>
      <w:r w:rsidRPr="007628DA">
        <w:rPr>
          <w:color w:val="000000"/>
        </w:rPr>
        <w:lastRenderedPageBreak/>
        <w:t>least one other Guided Curriculum course.</w:t>
      </w:r>
    </w:p>
    <w:p w14:paraId="18E2E3BC" w14:textId="77777777" w:rsidR="004B54D3" w:rsidRDefault="004B54D3" w:rsidP="004B54D3">
      <w:pPr>
        <w:spacing w:before="150" w:after="150" w:line="240" w:lineRule="exact"/>
        <w:rPr>
          <w:color w:val="000000"/>
        </w:rPr>
      </w:pPr>
      <w:r w:rsidRPr="007628DA">
        <w:rPr>
          <w:b/>
          <w:color w:val="000000"/>
          <w:u w:val="single"/>
        </w:rPr>
        <w:t>Course Schedule &amp; Registration</w:t>
      </w:r>
      <w:r w:rsidRPr="007628DA">
        <w:rPr>
          <w:color w:val="000000"/>
        </w:rPr>
        <w:t xml:space="preserve"> Students in the Guided Curriculum will not be permitted to register for courses until their schedules are approved by their advisor. </w:t>
      </w:r>
    </w:p>
    <w:p w14:paraId="534754D3" w14:textId="77777777" w:rsidR="004B54D3" w:rsidRPr="007628DA" w:rsidRDefault="004B54D3" w:rsidP="004B54D3">
      <w:pPr>
        <w:spacing w:before="150" w:after="150" w:line="240" w:lineRule="exact"/>
        <w:rPr>
          <w:color w:val="000000"/>
        </w:rPr>
      </w:pPr>
      <w:r w:rsidRPr="007628DA">
        <w:rPr>
          <w:b/>
          <w:color w:val="000000"/>
          <w:u w:val="single"/>
        </w:rPr>
        <w:t>Limits on Distance Learning</w:t>
      </w:r>
      <w:r w:rsidRPr="007628DA">
        <w:rPr>
          <w:color w:val="000000"/>
        </w:rPr>
        <w:t xml:space="preserve"> Absent exceptional circumstances, students in the Guided Curriculum must attend all courses required for graduation, including any Guided Curriculum courses, in person at the law school and not via distance learning. </w:t>
      </w:r>
    </w:p>
    <w:p w14:paraId="728DFEF6" w14:textId="77777777" w:rsidR="004B54D3" w:rsidRPr="007628DA" w:rsidRDefault="004B54D3" w:rsidP="004B54D3">
      <w:pPr>
        <w:spacing w:line="240" w:lineRule="exact"/>
      </w:pPr>
      <w:r w:rsidRPr="007628DA">
        <w:rPr>
          <w:b/>
          <w:color w:val="000000"/>
          <w:u w:val="single"/>
        </w:rPr>
        <w:t xml:space="preserve">Civil Law Certificate Program </w:t>
      </w:r>
      <w:r w:rsidRPr="007628DA">
        <w:t xml:space="preserve">Students in the Guided Curriculum who are participating in the </w:t>
      </w:r>
      <w:r w:rsidRPr="007628DA">
        <w:rPr>
          <w:color w:val="000000"/>
        </w:rPr>
        <w:t>Civil Law Certificate Program</w:t>
      </w:r>
      <w:r w:rsidRPr="007628DA">
        <w:t xml:space="preserve"> may choose </w:t>
      </w:r>
      <w:hyperlink r:id="rId18" w:tgtFrame="_blank" w:history="1">
        <w:r w:rsidRPr="007628DA">
          <w:t>Louisiana</w:t>
        </w:r>
      </w:hyperlink>
      <w:r w:rsidRPr="007628DA">
        <w:t xml:space="preserve"> Security Devices in place of</w:t>
      </w:r>
      <w:r w:rsidRPr="007628DA">
        <w:rPr>
          <w:color w:val="000000"/>
        </w:rPr>
        <w:t xml:space="preserve"> Secured Transactions, Civil Law of Sales and Leases in place of</w:t>
      </w:r>
      <w:r w:rsidRPr="007628DA">
        <w:t xml:space="preserve"> </w:t>
      </w:r>
      <w:hyperlink r:id="rId19" w:tgtFrame="_blank" w:history="1">
        <w:r w:rsidRPr="007628DA">
          <w:t>Sales and Leasing</w:t>
        </w:r>
      </w:hyperlink>
      <w:r w:rsidRPr="007628DA">
        <w:t xml:space="preserve">, Civil Law of Persons and Family in place of Domestic Relations, and Civil Law of Successions and Donations in place of Wills and Estates. </w:t>
      </w:r>
    </w:p>
    <w:p w14:paraId="4C7B1B2D" w14:textId="77777777" w:rsidR="004B54D3" w:rsidRPr="007628DA" w:rsidRDefault="004B54D3" w:rsidP="004B54D3">
      <w:pPr>
        <w:spacing w:line="240" w:lineRule="exact"/>
      </w:pPr>
    </w:p>
    <w:p w14:paraId="2E9850A2" w14:textId="77777777" w:rsidR="004B54D3" w:rsidRPr="007628DA" w:rsidRDefault="004B54D3" w:rsidP="004B54D3">
      <w:pPr>
        <w:spacing w:line="240" w:lineRule="exact"/>
        <w:rPr>
          <w:color w:val="000000"/>
        </w:rPr>
      </w:pPr>
      <w:r w:rsidRPr="007628DA">
        <w:rPr>
          <w:b/>
          <w:u w:val="single"/>
        </w:rPr>
        <w:t>Exemption from the Guided Curriculum</w:t>
      </w:r>
      <w:r w:rsidRPr="007628DA">
        <w:t xml:space="preserve"> </w:t>
      </w:r>
    </w:p>
    <w:p w14:paraId="245A2DD8" w14:textId="77777777" w:rsidR="004B54D3" w:rsidRPr="007628DA" w:rsidRDefault="004B54D3" w:rsidP="004B54D3">
      <w:pPr>
        <w:spacing w:line="240" w:lineRule="exact"/>
        <w:rPr>
          <w:color w:val="000000"/>
        </w:rPr>
      </w:pPr>
      <w:r w:rsidRPr="007628DA">
        <w:rPr>
          <w:color w:val="000000"/>
        </w:rPr>
        <w:t>Students who are required to participate</w:t>
      </w:r>
      <w:r w:rsidRPr="007628DA">
        <w:rPr>
          <w:color w:val="000000"/>
          <w:shd w:val="clear" w:color="auto" w:fill="EFE8D5"/>
        </w:rPr>
        <w:t xml:space="preserve"> </w:t>
      </w:r>
      <w:r w:rsidRPr="007628DA">
        <w:rPr>
          <w:color w:val="000000"/>
        </w:rPr>
        <w:t>in the Guided Curriculum and who attain a 3.0 cumulative grade point average during the second or</w:t>
      </w:r>
      <w:r w:rsidRPr="007628DA">
        <w:rPr>
          <w:color w:val="000000"/>
          <w:shd w:val="clear" w:color="auto" w:fill="EFE8D5"/>
        </w:rPr>
        <w:t xml:space="preserve"> </w:t>
      </w:r>
      <w:r w:rsidRPr="007628DA">
        <w:rPr>
          <w:color w:val="000000"/>
        </w:rPr>
        <w:t xml:space="preserve">third year are no longer required to remain in the Guided Curriculum. </w:t>
      </w:r>
    </w:p>
    <w:p w14:paraId="4C41D606" w14:textId="77777777" w:rsidR="004B54D3" w:rsidRPr="007628DA" w:rsidRDefault="004B54D3" w:rsidP="0050487E">
      <w:pPr>
        <w:spacing w:line="240" w:lineRule="exact"/>
        <w:rPr>
          <w:color w:val="000000"/>
        </w:rPr>
      </w:pPr>
    </w:p>
    <w:p w14:paraId="751D3B14"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584891FD"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48B1D4DE"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50D9ACBE"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5D6E974F"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5CD8CF72"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172AB76E"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2F8A7E11"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72D00A0C"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0C36EC53"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56BBFFA2"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54EFB21E"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1D914328"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58EE1AD9" w14:textId="77777777" w:rsidR="00305068" w:rsidRDefault="00305068"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p>
    <w:p w14:paraId="2CBE4039" w14:textId="77777777" w:rsidR="00953914" w:rsidRDefault="00953914">
      <w:pPr>
        <w:widowControl/>
        <w:autoSpaceDE/>
        <w:autoSpaceDN/>
        <w:adjustRightInd/>
        <w:rPr>
          <w:b/>
          <w:bCs/>
        </w:rPr>
      </w:pPr>
      <w:r>
        <w:rPr>
          <w:b/>
          <w:bCs/>
        </w:rPr>
        <w:br w:type="page"/>
      </w:r>
    </w:p>
    <w:p w14:paraId="1F6BC2F3" w14:textId="3E3B438B" w:rsidR="00FE6FEF" w:rsidRPr="00305068" w:rsidRDefault="00305068" w:rsidP="00305068">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r>
        <w:rPr>
          <w:b/>
        </w:rPr>
        <w:lastRenderedPageBreak/>
        <w:t>CERTIFICATE PROGRAMS</w:t>
      </w:r>
    </w:p>
    <w:p w14:paraId="0422AE16" w14:textId="77777777" w:rsidR="00FE6FEF" w:rsidRDefault="00FE6FEF"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Style w:val="Hyperlink"/>
        </w:rPr>
      </w:pPr>
      <w:r>
        <w:t xml:space="preserve">MC Law offers certificates for J.D. students in several practice areas, specifically in Business and Commercial Law, Civil Litigation, Criminal Practice, Family and Juvenile Law, Health Care Law, Civil Law Studies, Solo and Small Practice Law, and International Law. These certificate programs assist students who have an interest in these practice areas by guiding them in design of their educational program while in law school to prepare them for practice in these particular practice areas. The certificates also provide recognition of academic excellence for students who fulfill the certificate requirements.   For descriptions and requirements for each certificate please see the law catalog at:  </w:t>
      </w:r>
      <w:hyperlink r:id="rId20" w:history="1">
        <w:r w:rsidRPr="00F862E2">
          <w:rPr>
            <w:rStyle w:val="Hyperlink"/>
          </w:rPr>
          <w:t>http://law.mc.edu/academics/degrees/jd/certificate/</w:t>
        </w:r>
      </w:hyperlink>
    </w:p>
    <w:p w14:paraId="417D323F" w14:textId="77777777" w:rsidR="00FE6FEF" w:rsidRDefault="00FE6FEF"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Style w:val="Hyperlink"/>
        </w:rPr>
      </w:pPr>
    </w:p>
    <w:p w14:paraId="7AFD73D3" w14:textId="77777777" w:rsidR="00FE6FEF" w:rsidRDefault="00FE6FEF"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r>
        <w:t xml:space="preserve">Students must maintain an overall minimum GPA of 3.0 in courses in the certificate program in which they participate to complete the certificate requirements. Additionally, students must earn at least a grade of C+ in any individual course that is counted toward the certificate. Each program consists of specified required courses, designated elective courses and skills courses, and a writing requirement. (The Civil Law Studies Certificate requires at least a C in each of the courses counted toward that certificate). The writing requirement in satisfaction of the certificate requirements may also satisfy the writing requirement for the J.D. degree.  Students may earn only one of these certificates in the J.D. program. However, a student may, earn both the Civil Law Studies Certificate and one of the practice area certificates or the Solo and Small Practice Law Certificate, and one of the other practice area certificates. Students seeking to earn a certificate in one of the designated practice areas must apply for admission to the certificate program with the designated faculty advisor for that program. The applications can be found at </w:t>
      </w:r>
      <w:hyperlink r:id="rId21" w:history="1">
        <w:r w:rsidRPr="00F862E2">
          <w:rPr>
            <w:rStyle w:val="Hyperlink"/>
          </w:rPr>
          <w:t>http://law.mc.edu/academics/degrees/jd/certificate/</w:t>
        </w:r>
      </w:hyperlink>
      <w:r>
        <w:t xml:space="preserve"> by selecting the application link.</w:t>
      </w:r>
    </w:p>
    <w:p w14:paraId="685156CB" w14:textId="77777777" w:rsidR="00FE6FEF" w:rsidRDefault="00FE6FEF"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14:paraId="137B8E61" w14:textId="77777777" w:rsidR="00FE6FEF" w:rsidRDefault="00FE6FEF" w:rsidP="00FE6FEF">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r>
        <w:t>Complete the application and submit to the designated faculty advisor for each program (listed below):</w:t>
      </w:r>
    </w:p>
    <w:p w14:paraId="0611D08C" w14:textId="097175B9" w:rsidR="00FE6FEF" w:rsidRPr="00652717" w:rsidRDefault="00FE6FEF" w:rsidP="00FE6FEF">
      <w:pPr>
        <w:shd w:val="clear" w:color="auto" w:fill="FFFFFF"/>
        <w:spacing w:line="240" w:lineRule="exact"/>
        <w:ind w:left="450"/>
      </w:pPr>
      <w:r w:rsidRPr="00652717">
        <w:t>Business and Commerc</w:t>
      </w:r>
      <w:r w:rsidR="000F5FC0">
        <w:t>ial Law:</w:t>
      </w:r>
      <w:r w:rsidR="000F5FC0">
        <w:tab/>
        <w:t>Professor John Anderson</w:t>
      </w:r>
      <w:r w:rsidR="000F5FC0">
        <w:tab/>
        <w:t>jpanders</w:t>
      </w:r>
      <w:r w:rsidRPr="00652717">
        <w:t>@mc.edu</w:t>
      </w:r>
    </w:p>
    <w:p w14:paraId="747A2BE6" w14:textId="77777777" w:rsidR="00FE6FEF" w:rsidRPr="00652717" w:rsidRDefault="00FE6FEF" w:rsidP="00FE6FEF">
      <w:pPr>
        <w:shd w:val="clear" w:color="auto" w:fill="FFFFFF"/>
        <w:spacing w:line="240" w:lineRule="exact"/>
        <w:ind w:left="450"/>
      </w:pPr>
      <w:r w:rsidRPr="00652717">
        <w:t xml:space="preserve">Civil Litigation: </w:t>
      </w:r>
      <w:r w:rsidRPr="00652717">
        <w:tab/>
      </w:r>
      <w:r w:rsidRPr="00652717">
        <w:tab/>
      </w:r>
      <w:r w:rsidRPr="00652717">
        <w:tab/>
        <w:t xml:space="preserve">Professor Vicki Lowery, </w:t>
      </w:r>
      <w:r w:rsidRPr="00652717">
        <w:tab/>
        <w:t>lowery@mc.edu</w:t>
      </w:r>
    </w:p>
    <w:p w14:paraId="0DF31ABB" w14:textId="77777777" w:rsidR="00FE6FEF" w:rsidRPr="00652717" w:rsidRDefault="00FE6FEF" w:rsidP="00FE6FEF">
      <w:pPr>
        <w:shd w:val="clear" w:color="auto" w:fill="FFFFFF"/>
        <w:spacing w:line="240" w:lineRule="exact"/>
        <w:ind w:left="450"/>
      </w:pPr>
      <w:r w:rsidRPr="00652717">
        <w:t xml:space="preserve">Criminal Practice: </w:t>
      </w:r>
      <w:r w:rsidRPr="00652717">
        <w:tab/>
      </w:r>
      <w:r w:rsidRPr="00652717">
        <w:tab/>
        <w:t xml:space="preserve">Professor Vicki Lowery, </w:t>
      </w:r>
      <w:r w:rsidRPr="00652717">
        <w:tab/>
        <w:t>lowery@mc.edu</w:t>
      </w:r>
    </w:p>
    <w:p w14:paraId="42553B4B" w14:textId="77777777" w:rsidR="00FE6FEF" w:rsidRPr="00652717" w:rsidRDefault="00FE6FEF" w:rsidP="00FE6FEF">
      <w:pPr>
        <w:shd w:val="clear" w:color="auto" w:fill="FFFFFF"/>
        <w:spacing w:line="240" w:lineRule="exact"/>
        <w:ind w:left="450"/>
      </w:pPr>
      <w:r w:rsidRPr="00652717">
        <w:t>Family and Juvenile Law:</w:t>
      </w:r>
      <w:r w:rsidRPr="00652717">
        <w:tab/>
        <w:t>Professor Shirley Kennedy</w:t>
      </w:r>
      <w:r w:rsidRPr="00652717">
        <w:tab/>
        <w:t>Skennedy@mc.edu</w:t>
      </w:r>
    </w:p>
    <w:p w14:paraId="5AD09166" w14:textId="77777777" w:rsidR="00FE6FEF" w:rsidRPr="00652717" w:rsidRDefault="00FE6FEF" w:rsidP="00FE6FEF">
      <w:pPr>
        <w:shd w:val="clear" w:color="auto" w:fill="FFFFFF"/>
        <w:spacing w:line="240" w:lineRule="exact"/>
        <w:ind w:left="450"/>
      </w:pPr>
      <w:r w:rsidRPr="00652717">
        <w:t xml:space="preserve">Healthcare Law: </w:t>
      </w:r>
      <w:r w:rsidRPr="00652717">
        <w:tab/>
      </w:r>
      <w:r w:rsidRPr="00652717">
        <w:tab/>
      </w:r>
      <w:r>
        <w:tab/>
        <w:t>Dean</w:t>
      </w:r>
      <w:r w:rsidRPr="00652717">
        <w:t xml:space="preserve"> Jonathan Will</w:t>
      </w:r>
      <w:r w:rsidRPr="00652717">
        <w:tab/>
      </w:r>
      <w:r>
        <w:tab/>
      </w:r>
      <w:r w:rsidRPr="00652717">
        <w:t>will@mc.edu</w:t>
      </w:r>
    </w:p>
    <w:p w14:paraId="0E66D824" w14:textId="50778645" w:rsidR="00FE6FEF" w:rsidRDefault="000F5FC0" w:rsidP="00FE6FEF">
      <w:pPr>
        <w:shd w:val="clear" w:color="auto" w:fill="FFFFFF"/>
        <w:spacing w:line="240" w:lineRule="exact"/>
        <w:ind w:left="450"/>
      </w:pPr>
      <w:r>
        <w:t>Civil Law Studies:</w:t>
      </w:r>
      <w:r>
        <w:tab/>
      </w:r>
      <w:r>
        <w:tab/>
        <w:t xml:space="preserve">Professor </w:t>
      </w:r>
      <w:r w:rsidR="00FE6FEF">
        <w:t>Phillip McIntosh</w:t>
      </w:r>
      <w:r w:rsidR="00FE6FEF">
        <w:tab/>
        <w:t>McIntosh@mc.edu</w:t>
      </w:r>
    </w:p>
    <w:p w14:paraId="1A7E87A4" w14:textId="53A30725" w:rsidR="00FE6FEF" w:rsidRDefault="00FE6FEF" w:rsidP="00FE6FEF">
      <w:pPr>
        <w:shd w:val="clear" w:color="auto" w:fill="FFFFFF"/>
        <w:spacing w:line="240" w:lineRule="exact"/>
        <w:ind w:left="450"/>
      </w:pPr>
      <w:r>
        <w:t>Solo and Small Practice Law:</w:t>
      </w:r>
      <w:r>
        <w:tab/>
      </w:r>
      <w:r w:rsidR="000F5FC0">
        <w:t>Professor Christoph Henkel</w:t>
      </w:r>
      <w:r w:rsidR="000F5FC0">
        <w:tab/>
        <w:t>Henkel@mc.edu</w:t>
      </w:r>
    </w:p>
    <w:p w14:paraId="032658A7" w14:textId="6FFF4B82" w:rsidR="00FE6FEF" w:rsidRDefault="00FE6FEF" w:rsidP="00FE6FEF">
      <w:pPr>
        <w:shd w:val="clear" w:color="auto" w:fill="FFFFFF"/>
        <w:spacing w:line="240" w:lineRule="exact"/>
        <w:ind w:left="450"/>
      </w:pPr>
      <w:r w:rsidRPr="00652717">
        <w:t xml:space="preserve">International Law: </w:t>
      </w:r>
      <w:r w:rsidRPr="00652717">
        <w:tab/>
      </w:r>
      <w:r w:rsidRPr="00652717">
        <w:tab/>
        <w:t xml:space="preserve">Professor Christoph Henkel </w:t>
      </w:r>
      <w:r w:rsidRPr="00652717">
        <w:tab/>
      </w:r>
      <w:r w:rsidRPr="000F5FC0">
        <w:t>Henkel@mc.edu</w:t>
      </w:r>
    </w:p>
    <w:p w14:paraId="7123A960" w14:textId="77777777" w:rsidR="00FE6FEF" w:rsidRDefault="00FE6FEF" w:rsidP="00FE6FEF">
      <w:pPr>
        <w:shd w:val="clear" w:color="auto" w:fill="FFFFFF"/>
        <w:spacing w:line="240" w:lineRule="exact"/>
        <w:ind w:left="450"/>
        <w:rPr>
          <w:b/>
        </w:rPr>
      </w:pPr>
    </w:p>
    <w:p w14:paraId="1CCD3D3C" w14:textId="77777777" w:rsidR="00953914" w:rsidRDefault="00953914" w:rsidP="00FE6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bCs/>
        </w:rPr>
      </w:pPr>
      <w:r>
        <w:rPr>
          <w:b/>
          <w:bCs/>
        </w:rPr>
        <w:t xml:space="preserve">CLINICS </w:t>
      </w:r>
    </w:p>
    <w:p w14:paraId="41CD6EB8" w14:textId="081806E5" w:rsidR="00FE6FEF" w:rsidRDefault="00FE6FEF" w:rsidP="00FE6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r>
        <w:rPr>
          <w:bCs/>
        </w:rPr>
        <w:t>The clinics listed below are offered by application</w:t>
      </w:r>
      <w:r w:rsidR="000F5FC0">
        <w:rPr>
          <w:bCs/>
        </w:rPr>
        <w:t xml:space="preserve"> and interview</w:t>
      </w:r>
      <w:r>
        <w:rPr>
          <w:bCs/>
        </w:rPr>
        <w:t xml:space="preserve"> only.</w:t>
      </w:r>
    </w:p>
    <w:p w14:paraId="011D6EE7" w14:textId="77777777" w:rsidR="00FE6FEF" w:rsidRDefault="00FE6FEF" w:rsidP="004B54D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Pr>
          <w:bCs/>
        </w:rPr>
        <w:t>The Adoption Legal Clinic</w:t>
      </w:r>
    </w:p>
    <w:p w14:paraId="61343E8D" w14:textId="77777777" w:rsidR="00FE6FEF" w:rsidRDefault="00FE6FEF" w:rsidP="004B54D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Pr>
          <w:bCs/>
        </w:rPr>
        <w:t>The Youth Court Clinic</w:t>
      </w:r>
    </w:p>
    <w:p w14:paraId="2C508EA0" w14:textId="77777777" w:rsidR="00FE6FEF" w:rsidRDefault="00FE6FEF" w:rsidP="004B54D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Pr>
          <w:bCs/>
        </w:rPr>
        <w:t>The Guardian ad Litem Clinic</w:t>
      </w:r>
    </w:p>
    <w:p w14:paraId="297C688B" w14:textId="6D348FE0" w:rsidR="00FE6FEF" w:rsidRDefault="00FE6FEF" w:rsidP="004B54D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sidRPr="00CC4257">
        <w:rPr>
          <w:bCs/>
        </w:rPr>
        <w:t>Mi</w:t>
      </w:r>
      <w:r w:rsidR="00C72D1D">
        <w:rPr>
          <w:bCs/>
        </w:rPr>
        <w:t>ssion F</w:t>
      </w:r>
      <w:r w:rsidRPr="00CC4257">
        <w:rPr>
          <w:bCs/>
        </w:rPr>
        <w:t>i</w:t>
      </w:r>
      <w:r w:rsidR="00C72D1D">
        <w:rPr>
          <w:bCs/>
        </w:rPr>
        <w:t>r</w:t>
      </w:r>
      <w:r w:rsidRPr="00CC4257">
        <w:rPr>
          <w:bCs/>
        </w:rPr>
        <w:t xml:space="preserve">st Legal Aid Clinic </w:t>
      </w:r>
    </w:p>
    <w:p w14:paraId="24C35CDD" w14:textId="77777777" w:rsidR="00FE6FEF" w:rsidRDefault="00FE6FEF" w:rsidP="004B54D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Pr>
          <w:bCs/>
        </w:rPr>
        <w:t>Advanced Child Advocacy Clinic</w:t>
      </w:r>
    </w:p>
    <w:p w14:paraId="75CE3EE2" w14:textId="77777777" w:rsidR="00FE6FEF" w:rsidRDefault="00FE6FEF" w:rsidP="004B54D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sidRPr="00CC4257">
        <w:rPr>
          <w:bCs/>
        </w:rPr>
        <w:t xml:space="preserve">Child Welfare &amp; Family Justice Clinic </w:t>
      </w:r>
    </w:p>
    <w:p w14:paraId="044F5193" w14:textId="12C375DD" w:rsidR="00FE6FEF" w:rsidRDefault="00FE6FEF" w:rsidP="004B54D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Pr>
          <w:bCs/>
        </w:rPr>
        <w:t>Immigration Clinic</w:t>
      </w:r>
      <w:r w:rsidRPr="00CC4257">
        <w:rPr>
          <w:bCs/>
        </w:rPr>
        <w:t xml:space="preserve"> </w:t>
      </w:r>
    </w:p>
    <w:p w14:paraId="6F8D59F4" w14:textId="2432FCB1" w:rsidR="000F5FC0" w:rsidRPr="00CC4257" w:rsidRDefault="000F5FC0" w:rsidP="004B54D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Pr>
          <w:bCs/>
        </w:rPr>
        <w:t>Education Law &amp; Policy Clinic</w:t>
      </w:r>
    </w:p>
    <w:p w14:paraId="71F93669" w14:textId="77777777" w:rsidR="00FE6FEF" w:rsidRDefault="00FE6FEF" w:rsidP="00FE6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p>
    <w:p w14:paraId="00A95B53" w14:textId="1A9C1C89" w:rsidR="00FE6FEF" w:rsidRDefault="00FE6FEF" w:rsidP="00FE6FEF">
      <w:pPr>
        <w:widowControl/>
        <w:autoSpaceDE/>
        <w:autoSpaceDN/>
        <w:adjustRightInd/>
        <w:spacing w:line="240" w:lineRule="exact"/>
        <w:rPr>
          <w:rStyle w:val="Hyperlink"/>
          <w:bCs/>
        </w:rPr>
      </w:pPr>
      <w:r>
        <w:rPr>
          <w:bCs/>
        </w:rPr>
        <w:t xml:space="preserve">For more information on the clinical offerings, please see </w:t>
      </w:r>
      <w:hyperlink r:id="rId22" w:history="1">
        <w:r w:rsidRPr="007F41CD">
          <w:rPr>
            <w:rStyle w:val="Hyperlink"/>
          </w:rPr>
          <w:t>http://law.mc.edu/academics/clinics/</w:t>
        </w:r>
      </w:hyperlink>
    </w:p>
    <w:p w14:paraId="6CAF7807" w14:textId="4210D911" w:rsidR="00FE6FEF" w:rsidRDefault="00FE6FEF" w:rsidP="00FE6FEF">
      <w:pPr>
        <w:widowControl/>
        <w:autoSpaceDE/>
        <w:autoSpaceDN/>
        <w:adjustRightInd/>
        <w:spacing w:line="240" w:lineRule="exact"/>
        <w:rPr>
          <w:b/>
          <w:bCs/>
        </w:rPr>
      </w:pPr>
    </w:p>
    <w:p w14:paraId="5A039D80" w14:textId="77777777" w:rsidR="00305068" w:rsidRDefault="00305068" w:rsidP="00FE6FEF">
      <w:pPr>
        <w:widowControl/>
        <w:autoSpaceDE/>
        <w:autoSpaceDN/>
        <w:adjustRightInd/>
        <w:spacing w:line="240" w:lineRule="exact"/>
        <w:rPr>
          <w:b/>
          <w:bCs/>
        </w:rPr>
      </w:pPr>
    </w:p>
    <w:p w14:paraId="6F2D1DDF" w14:textId="77777777" w:rsidR="00305068" w:rsidRDefault="00305068" w:rsidP="00FE6FEF">
      <w:pPr>
        <w:widowControl/>
        <w:autoSpaceDE/>
        <w:autoSpaceDN/>
        <w:adjustRightInd/>
        <w:spacing w:line="240" w:lineRule="exact"/>
        <w:rPr>
          <w:b/>
          <w:bCs/>
        </w:rPr>
      </w:pPr>
    </w:p>
    <w:p w14:paraId="3FDD07E6" w14:textId="77777777" w:rsidR="00305068" w:rsidRDefault="00305068" w:rsidP="00FE6FEF">
      <w:pPr>
        <w:widowControl/>
        <w:autoSpaceDE/>
        <w:autoSpaceDN/>
        <w:adjustRightInd/>
        <w:spacing w:line="240" w:lineRule="exact"/>
        <w:rPr>
          <w:b/>
          <w:bCs/>
        </w:rPr>
      </w:pPr>
    </w:p>
    <w:p w14:paraId="6CCAD92C" w14:textId="77777777" w:rsidR="00305068" w:rsidRDefault="00305068" w:rsidP="00FE6FEF">
      <w:pPr>
        <w:widowControl/>
        <w:autoSpaceDE/>
        <w:autoSpaceDN/>
        <w:adjustRightInd/>
        <w:spacing w:line="240" w:lineRule="exact"/>
        <w:rPr>
          <w:b/>
          <w:bCs/>
        </w:rPr>
      </w:pPr>
    </w:p>
    <w:p w14:paraId="72976831" w14:textId="77777777" w:rsidR="00305068" w:rsidRDefault="00305068" w:rsidP="00FE6FEF">
      <w:pPr>
        <w:widowControl/>
        <w:autoSpaceDE/>
        <w:autoSpaceDN/>
        <w:adjustRightInd/>
        <w:spacing w:line="240" w:lineRule="exact"/>
        <w:rPr>
          <w:b/>
          <w:bCs/>
        </w:rPr>
      </w:pPr>
    </w:p>
    <w:p w14:paraId="333C63FF" w14:textId="77777777" w:rsidR="00953914" w:rsidRDefault="00953914"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bCs/>
        </w:rPr>
      </w:pPr>
    </w:p>
    <w:p w14:paraId="24A64E29" w14:textId="77777777" w:rsidR="00953914" w:rsidRDefault="00953914"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bCs/>
        </w:rPr>
      </w:pPr>
    </w:p>
    <w:p w14:paraId="5E9D05D5" w14:textId="77777777" w:rsidR="00953914" w:rsidRDefault="00953914"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bCs/>
        </w:rPr>
      </w:pPr>
    </w:p>
    <w:p w14:paraId="44552645" w14:textId="77777777" w:rsidR="00953914" w:rsidRDefault="00953914"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bCs/>
        </w:rPr>
      </w:pPr>
    </w:p>
    <w:p w14:paraId="2051D895" w14:textId="77777777" w:rsidR="00953914" w:rsidRDefault="00953914"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bCs/>
        </w:rPr>
      </w:pPr>
    </w:p>
    <w:p w14:paraId="129BD3C9" w14:textId="77777777" w:rsidR="00953914" w:rsidRDefault="00953914"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bCs/>
        </w:rPr>
      </w:pPr>
    </w:p>
    <w:p w14:paraId="7A9D4C73" w14:textId="77777777" w:rsidR="00953914" w:rsidRDefault="00953914"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bCs/>
        </w:rPr>
      </w:pPr>
    </w:p>
    <w:p w14:paraId="28F891A5" w14:textId="3A7376B2" w:rsidR="00456858" w:rsidRPr="00822A2B" w:rsidRDefault="00305068"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rPr>
          <w:b/>
          <w:bCs/>
        </w:rPr>
        <w:lastRenderedPageBreak/>
        <w:t xml:space="preserve">LIMITED ENROLLMENT </w:t>
      </w:r>
      <w:r w:rsidR="00456858" w:rsidRPr="00822A2B">
        <w:t xml:space="preserve">Because of the nature of the teaching methods employed, the following courses to be taught in the </w:t>
      </w:r>
      <w:r w:rsidR="00D06903">
        <w:t>summer and fal</w:t>
      </w:r>
      <w:r w:rsidR="00456858">
        <w:t>l</w:t>
      </w:r>
      <w:r w:rsidR="00456858" w:rsidRPr="00822A2B">
        <w:t xml:space="preserve"> semester have limited enrollments:</w:t>
      </w:r>
    </w:p>
    <w:p w14:paraId="62F82E45" w14:textId="77777777" w:rsidR="00456858" w:rsidRDefault="00456858"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ind w:hanging="72"/>
      </w:pPr>
    </w:p>
    <w:p w14:paraId="66140A45" w14:textId="0F68FA09" w:rsidR="00D06903" w:rsidRPr="00BD5373" w:rsidRDefault="000F5FC0"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u w:val="single"/>
        </w:rPr>
      </w:pPr>
      <w:r>
        <w:rPr>
          <w:b/>
          <w:u w:val="single"/>
        </w:rPr>
        <w:t>JANUARY 2020</w:t>
      </w:r>
      <w:r w:rsidR="00D06903" w:rsidRPr="00BD5373">
        <w:rPr>
          <w:b/>
          <w:u w:val="single"/>
        </w:rPr>
        <w:t xml:space="preserve"> INTERSESSION</w:t>
      </w:r>
    </w:p>
    <w:p w14:paraId="29DAE6EA" w14:textId="145A7549" w:rsidR="00AB4016" w:rsidRPr="00BD5373" w:rsidRDefault="00D06903"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rsidRPr="00BD5373">
        <w:t>681</w:t>
      </w:r>
      <w:r w:rsidRPr="00BD5373">
        <w:tab/>
        <w:t xml:space="preserve">Trial Practice </w:t>
      </w:r>
      <w:r w:rsidR="00A75B6C">
        <w:t>16</w:t>
      </w:r>
      <w:r w:rsidR="000F5FC0">
        <w:t xml:space="preserve"> (1 section</w:t>
      </w:r>
      <w:r w:rsidR="0057635A">
        <w:t>)</w:t>
      </w:r>
    </w:p>
    <w:p w14:paraId="10169CEC" w14:textId="77777777" w:rsidR="00305068" w:rsidRDefault="00305068"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u w:val="single"/>
        </w:rPr>
      </w:pPr>
    </w:p>
    <w:p w14:paraId="519675A0" w14:textId="2EF88BC4" w:rsidR="00D06903" w:rsidRPr="00BD5373" w:rsidRDefault="0057635A"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rPr>
          <w:b/>
          <w:u w:val="single"/>
        </w:rPr>
      </w:pPr>
      <w:r>
        <w:rPr>
          <w:b/>
          <w:u w:val="single"/>
        </w:rPr>
        <w:t>SPRING 20</w:t>
      </w:r>
      <w:r w:rsidR="004B54D3">
        <w:rPr>
          <w:b/>
          <w:u w:val="single"/>
        </w:rPr>
        <w:t>20</w:t>
      </w:r>
      <w:r w:rsidR="00D06903" w:rsidRPr="00BD5373">
        <w:rPr>
          <w:b/>
          <w:u w:val="single"/>
        </w:rPr>
        <w:t xml:space="preserve"> TERM</w:t>
      </w:r>
    </w:p>
    <w:p w14:paraId="75109860" w14:textId="734FB012" w:rsidR="0057635A" w:rsidRDefault="0045764B"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t>648</w:t>
      </w:r>
      <w:r>
        <w:tab/>
        <w:t>Expert Witness Seminar - 12</w:t>
      </w:r>
    </w:p>
    <w:p w14:paraId="2F87C652" w14:textId="2A8DD7A9" w:rsidR="0057635A" w:rsidRDefault="000F5FC0" w:rsidP="0057635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t>680</w:t>
      </w:r>
      <w:r>
        <w:tab/>
        <w:t>Pretrial Practice – 16</w:t>
      </w:r>
    </w:p>
    <w:p w14:paraId="1E973DF9" w14:textId="2D55737D" w:rsidR="000F5FC0" w:rsidRDefault="000F5FC0" w:rsidP="0057635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t>681</w:t>
      </w:r>
      <w:r>
        <w:tab/>
        <w:t xml:space="preserve">Trial Practice – 12 </w:t>
      </w:r>
    </w:p>
    <w:p w14:paraId="46EB0F27" w14:textId="53229AF3" w:rsidR="0057635A" w:rsidRDefault="0045764B"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t>684</w:t>
      </w:r>
      <w:r>
        <w:tab/>
        <w:t>Supreme Court Role Playing - 14</w:t>
      </w:r>
    </w:p>
    <w:p w14:paraId="3628D45A" w14:textId="26DEAE44" w:rsidR="00456858" w:rsidRPr="00BD5373" w:rsidRDefault="00456858"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rsidRPr="00BD5373">
        <w:t>760</w:t>
      </w:r>
      <w:r w:rsidR="004C6506">
        <w:tab/>
      </w:r>
      <w:r w:rsidRPr="00BD5373">
        <w:t>Negotiation</w:t>
      </w:r>
      <w:r w:rsidR="002707E3" w:rsidRPr="00BD5373">
        <w:t xml:space="preserve"> Seminar</w:t>
      </w:r>
      <w:r w:rsidRPr="00BD5373">
        <w:t xml:space="preserve"> – </w:t>
      </w:r>
      <w:r w:rsidR="0045764B">
        <w:t>12</w:t>
      </w:r>
    </w:p>
    <w:p w14:paraId="31E3D8A2" w14:textId="2D6FC67F" w:rsidR="004C6506" w:rsidRDefault="000F5FC0" w:rsidP="000F5FC0">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t xml:space="preserve">775 </w:t>
      </w:r>
      <w:r>
        <w:tab/>
        <w:t>Cyberlaw and Cybersecurity Law Seminar - 15</w:t>
      </w:r>
    </w:p>
    <w:p w14:paraId="32F857E2" w14:textId="16416287" w:rsidR="0045764B" w:rsidRDefault="0045764B"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t>797</w:t>
      </w:r>
      <w:r>
        <w:tab/>
        <w:t>Advanced Legal Research and Writing - 15</w:t>
      </w:r>
    </w:p>
    <w:p w14:paraId="3B666914" w14:textId="77777777" w:rsidR="00456858" w:rsidRDefault="00456858" w:rsidP="00456858">
      <w:pPr>
        <w:tabs>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ind w:left="-90" w:firstLine="18"/>
      </w:pPr>
    </w:p>
    <w:p w14:paraId="62DA0166" w14:textId="77777777" w:rsidR="000F3AF5" w:rsidRDefault="00456858" w:rsidP="00456858">
      <w:pPr>
        <w:tabs>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ind w:left="-90" w:firstLine="18"/>
      </w:pPr>
      <w:r>
        <w:t>All other courses are limited by classroom size.  Please check the listing provided to determine the enrollment for each course.</w:t>
      </w:r>
    </w:p>
    <w:p w14:paraId="5F658B39" w14:textId="77777777" w:rsidR="00B23C97" w:rsidRDefault="00B23C97" w:rsidP="000F3AF5">
      <w:pPr>
        <w:widowControl/>
        <w:autoSpaceDE/>
        <w:autoSpaceDN/>
        <w:adjustRightInd/>
      </w:pPr>
    </w:p>
    <w:p w14:paraId="316EFF2E" w14:textId="77777777" w:rsidR="00305068" w:rsidRDefault="00305068">
      <w:pPr>
        <w:widowControl/>
        <w:autoSpaceDE/>
        <w:autoSpaceDN/>
        <w:adjustRightInd/>
        <w:rPr>
          <w:b/>
        </w:rPr>
      </w:pPr>
      <w:r>
        <w:rPr>
          <w:b/>
        </w:rPr>
        <w:br w:type="page"/>
      </w:r>
    </w:p>
    <w:p w14:paraId="5853130C" w14:textId="1CD07F15" w:rsidR="00456858" w:rsidRPr="00822A2B" w:rsidRDefault="00305068" w:rsidP="000F3AF5">
      <w:pPr>
        <w:widowControl/>
        <w:autoSpaceDE/>
        <w:autoSpaceDN/>
        <w:adjustRightInd/>
      </w:pPr>
      <w:r>
        <w:rPr>
          <w:b/>
        </w:rPr>
        <w:lastRenderedPageBreak/>
        <w:t xml:space="preserve">PREREQUISITES </w:t>
      </w:r>
      <w:r w:rsidR="003839B3" w:rsidRPr="00822A2B">
        <w:t xml:space="preserve">In determining your course selections, you should consider prerequisites for courses you plan to take next year.  The following courses </w:t>
      </w:r>
      <w:r w:rsidR="00F851FD" w:rsidRPr="00822A2B">
        <w:t xml:space="preserve">have </w:t>
      </w:r>
      <w:r w:rsidR="00F851FD">
        <w:t>prerequisites</w:t>
      </w:r>
      <w:r w:rsidR="003839B3">
        <w:t>.</w:t>
      </w:r>
    </w:p>
    <w:p w14:paraId="060EA3FB" w14:textId="77777777" w:rsidR="00456858" w:rsidRPr="00822A2B" w:rsidRDefault="00456858"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ind w:hanging="720"/>
      </w:pPr>
    </w:p>
    <w:tbl>
      <w:tblPr>
        <w:tblW w:w="5000" w:type="pct"/>
        <w:tblLook w:val="04A0" w:firstRow="1" w:lastRow="0" w:firstColumn="1" w:lastColumn="0" w:noHBand="0" w:noVBand="1"/>
      </w:tblPr>
      <w:tblGrid>
        <w:gridCol w:w="938"/>
        <w:gridCol w:w="3492"/>
        <w:gridCol w:w="2004"/>
        <w:gridCol w:w="3736"/>
      </w:tblGrid>
      <w:tr w:rsidR="004C6506" w:rsidRPr="001A3713" w14:paraId="53E7BA61" w14:textId="77777777" w:rsidTr="00460E19">
        <w:trPr>
          <w:trHeight w:val="315"/>
        </w:trPr>
        <w:tc>
          <w:tcPr>
            <w:tcW w:w="2178" w:type="pct"/>
            <w:gridSpan w:val="2"/>
            <w:tcBorders>
              <w:top w:val="nil"/>
              <w:left w:val="nil"/>
              <w:bottom w:val="nil"/>
              <w:right w:val="nil"/>
            </w:tcBorders>
            <w:shd w:val="clear" w:color="auto" w:fill="auto"/>
            <w:noWrap/>
            <w:vAlign w:val="bottom"/>
            <w:hideMark/>
          </w:tcPr>
          <w:p w14:paraId="7AB587E2" w14:textId="77777777" w:rsidR="004C6506" w:rsidRPr="001A3713" w:rsidRDefault="004C6506" w:rsidP="004E25FC">
            <w:pPr>
              <w:widowControl/>
              <w:autoSpaceDE/>
              <w:autoSpaceDN/>
              <w:adjustRightInd/>
              <w:rPr>
                <w:rFonts w:ascii="Calibri" w:hAnsi="Calibri"/>
                <w:b/>
                <w:bCs/>
                <w:color w:val="000000"/>
                <w:sz w:val="22"/>
                <w:szCs w:val="22"/>
              </w:rPr>
            </w:pPr>
            <w:r w:rsidRPr="001A3713">
              <w:rPr>
                <w:rFonts w:ascii="Calibri" w:hAnsi="Calibri"/>
                <w:b/>
                <w:bCs/>
                <w:color w:val="000000"/>
                <w:sz w:val="22"/>
                <w:szCs w:val="22"/>
              </w:rPr>
              <w:t>LAW COURSE OFFERINGS WITH PREREQUISITES</w:t>
            </w:r>
          </w:p>
        </w:tc>
        <w:tc>
          <w:tcPr>
            <w:tcW w:w="985" w:type="pct"/>
            <w:tcBorders>
              <w:top w:val="nil"/>
              <w:left w:val="nil"/>
              <w:bottom w:val="nil"/>
              <w:right w:val="nil"/>
            </w:tcBorders>
            <w:shd w:val="clear" w:color="auto" w:fill="auto"/>
            <w:noWrap/>
            <w:vAlign w:val="bottom"/>
            <w:hideMark/>
          </w:tcPr>
          <w:p w14:paraId="212ACFAE" w14:textId="77777777" w:rsidR="004C6506" w:rsidRPr="001A3713" w:rsidRDefault="004C6506" w:rsidP="004E25FC">
            <w:pPr>
              <w:widowControl/>
              <w:autoSpaceDE/>
              <w:autoSpaceDN/>
              <w:adjustRightInd/>
              <w:rPr>
                <w:rFonts w:ascii="Calibri" w:hAnsi="Calibri"/>
                <w:color w:val="000000"/>
                <w:sz w:val="22"/>
                <w:szCs w:val="22"/>
              </w:rPr>
            </w:pPr>
          </w:p>
        </w:tc>
        <w:tc>
          <w:tcPr>
            <w:tcW w:w="1837" w:type="pct"/>
            <w:tcBorders>
              <w:top w:val="nil"/>
              <w:left w:val="nil"/>
              <w:bottom w:val="nil"/>
              <w:right w:val="nil"/>
            </w:tcBorders>
            <w:shd w:val="clear" w:color="auto" w:fill="auto"/>
            <w:noWrap/>
            <w:vAlign w:val="bottom"/>
            <w:hideMark/>
          </w:tcPr>
          <w:p w14:paraId="026E1351" w14:textId="77777777" w:rsidR="004C6506" w:rsidRPr="001A3713" w:rsidRDefault="004C6506" w:rsidP="004E25FC">
            <w:pPr>
              <w:widowControl/>
              <w:autoSpaceDE/>
              <w:autoSpaceDN/>
              <w:adjustRightInd/>
              <w:rPr>
                <w:rFonts w:ascii="Calibri" w:hAnsi="Calibri"/>
                <w:color w:val="000000"/>
                <w:sz w:val="22"/>
                <w:szCs w:val="22"/>
              </w:rPr>
            </w:pPr>
          </w:p>
        </w:tc>
      </w:tr>
      <w:tr w:rsidR="004C6506" w:rsidRPr="001A3713" w14:paraId="0C62B767" w14:textId="77777777" w:rsidTr="00460E19">
        <w:trPr>
          <w:trHeight w:val="330"/>
        </w:trPr>
        <w:tc>
          <w:tcPr>
            <w:tcW w:w="461" w:type="pct"/>
            <w:tcBorders>
              <w:top w:val="single" w:sz="12" w:space="0" w:color="auto"/>
              <w:left w:val="single" w:sz="12" w:space="0" w:color="auto"/>
              <w:bottom w:val="double" w:sz="6" w:space="0" w:color="auto"/>
              <w:right w:val="single" w:sz="4" w:space="0" w:color="auto"/>
            </w:tcBorders>
            <w:shd w:val="clear" w:color="auto" w:fill="auto"/>
            <w:noWrap/>
            <w:vAlign w:val="bottom"/>
            <w:hideMark/>
          </w:tcPr>
          <w:p w14:paraId="7BE5FEAB" w14:textId="77777777" w:rsidR="004C6506" w:rsidRPr="001A3713" w:rsidRDefault="004C6506" w:rsidP="004E25FC">
            <w:pPr>
              <w:widowControl/>
              <w:autoSpaceDE/>
              <w:autoSpaceDN/>
              <w:adjustRightInd/>
              <w:rPr>
                <w:rFonts w:ascii="Calibri" w:hAnsi="Calibri"/>
                <w:b/>
                <w:bCs/>
                <w:color w:val="000000"/>
                <w:sz w:val="22"/>
                <w:szCs w:val="22"/>
              </w:rPr>
            </w:pPr>
            <w:r w:rsidRPr="001A3713">
              <w:rPr>
                <w:rFonts w:ascii="Calibri" w:hAnsi="Calibri"/>
                <w:b/>
                <w:bCs/>
                <w:color w:val="000000"/>
                <w:sz w:val="22"/>
                <w:szCs w:val="22"/>
              </w:rPr>
              <w:t>Course #</w:t>
            </w:r>
          </w:p>
        </w:tc>
        <w:tc>
          <w:tcPr>
            <w:tcW w:w="1717" w:type="pct"/>
            <w:tcBorders>
              <w:top w:val="single" w:sz="12" w:space="0" w:color="auto"/>
              <w:left w:val="nil"/>
              <w:bottom w:val="double" w:sz="6" w:space="0" w:color="auto"/>
              <w:right w:val="single" w:sz="4" w:space="0" w:color="auto"/>
            </w:tcBorders>
            <w:shd w:val="clear" w:color="auto" w:fill="auto"/>
            <w:noWrap/>
            <w:vAlign w:val="bottom"/>
            <w:hideMark/>
          </w:tcPr>
          <w:p w14:paraId="4167D863" w14:textId="77777777" w:rsidR="004C6506" w:rsidRPr="001A3713" w:rsidRDefault="004C6506" w:rsidP="004E25FC">
            <w:pPr>
              <w:widowControl/>
              <w:autoSpaceDE/>
              <w:autoSpaceDN/>
              <w:adjustRightInd/>
              <w:rPr>
                <w:rFonts w:ascii="Calibri" w:hAnsi="Calibri"/>
                <w:b/>
                <w:bCs/>
                <w:color w:val="000000"/>
                <w:sz w:val="22"/>
                <w:szCs w:val="22"/>
              </w:rPr>
            </w:pPr>
            <w:r w:rsidRPr="001A3713">
              <w:rPr>
                <w:rFonts w:ascii="Calibri" w:hAnsi="Calibri"/>
                <w:b/>
                <w:bCs/>
                <w:color w:val="000000"/>
                <w:sz w:val="22"/>
                <w:szCs w:val="22"/>
              </w:rPr>
              <w:t>Course Name</w:t>
            </w:r>
          </w:p>
        </w:tc>
        <w:tc>
          <w:tcPr>
            <w:tcW w:w="985" w:type="pct"/>
            <w:tcBorders>
              <w:top w:val="single" w:sz="12" w:space="0" w:color="auto"/>
              <w:left w:val="nil"/>
              <w:bottom w:val="double" w:sz="6" w:space="0" w:color="auto"/>
              <w:right w:val="single" w:sz="4" w:space="0" w:color="auto"/>
            </w:tcBorders>
            <w:shd w:val="clear" w:color="auto" w:fill="auto"/>
            <w:noWrap/>
            <w:vAlign w:val="bottom"/>
            <w:hideMark/>
          </w:tcPr>
          <w:p w14:paraId="47E527F4" w14:textId="77777777" w:rsidR="004C6506" w:rsidRPr="001A3713" w:rsidRDefault="004C6506" w:rsidP="004E25FC">
            <w:pPr>
              <w:widowControl/>
              <w:autoSpaceDE/>
              <w:autoSpaceDN/>
              <w:adjustRightInd/>
              <w:rPr>
                <w:rFonts w:ascii="Calibri" w:hAnsi="Calibri"/>
                <w:b/>
                <w:bCs/>
                <w:color w:val="000000"/>
                <w:sz w:val="22"/>
                <w:szCs w:val="22"/>
              </w:rPr>
            </w:pPr>
            <w:r w:rsidRPr="001A3713">
              <w:rPr>
                <w:rFonts w:ascii="Calibri" w:hAnsi="Calibri"/>
                <w:b/>
                <w:bCs/>
                <w:color w:val="000000"/>
                <w:sz w:val="22"/>
                <w:szCs w:val="22"/>
              </w:rPr>
              <w:t>Prerequisite Course #</w:t>
            </w:r>
          </w:p>
        </w:tc>
        <w:tc>
          <w:tcPr>
            <w:tcW w:w="1837" w:type="pct"/>
            <w:tcBorders>
              <w:top w:val="single" w:sz="12" w:space="0" w:color="auto"/>
              <w:left w:val="nil"/>
              <w:bottom w:val="double" w:sz="6" w:space="0" w:color="auto"/>
              <w:right w:val="single" w:sz="12" w:space="0" w:color="auto"/>
            </w:tcBorders>
            <w:shd w:val="clear" w:color="auto" w:fill="auto"/>
            <w:noWrap/>
            <w:vAlign w:val="bottom"/>
            <w:hideMark/>
          </w:tcPr>
          <w:p w14:paraId="3D3A9B40" w14:textId="77777777" w:rsidR="004C6506" w:rsidRPr="001A3713" w:rsidRDefault="004C6506" w:rsidP="004E25FC">
            <w:pPr>
              <w:widowControl/>
              <w:autoSpaceDE/>
              <w:autoSpaceDN/>
              <w:adjustRightInd/>
              <w:rPr>
                <w:rFonts w:ascii="Calibri" w:hAnsi="Calibri"/>
                <w:b/>
                <w:bCs/>
                <w:color w:val="000000"/>
                <w:sz w:val="22"/>
                <w:szCs w:val="22"/>
              </w:rPr>
            </w:pPr>
            <w:r w:rsidRPr="001A3713">
              <w:rPr>
                <w:rFonts w:ascii="Calibri" w:hAnsi="Calibri"/>
                <w:b/>
                <w:bCs/>
                <w:color w:val="000000"/>
                <w:sz w:val="22"/>
                <w:szCs w:val="22"/>
              </w:rPr>
              <w:t>Prerequisite Course Name</w:t>
            </w:r>
          </w:p>
        </w:tc>
      </w:tr>
      <w:tr w:rsidR="004C6506" w:rsidRPr="001A3713" w14:paraId="1122BA4A" w14:textId="77777777" w:rsidTr="00460E19">
        <w:trPr>
          <w:trHeight w:val="330"/>
        </w:trPr>
        <w:tc>
          <w:tcPr>
            <w:tcW w:w="461" w:type="pct"/>
            <w:tcBorders>
              <w:top w:val="nil"/>
              <w:left w:val="single" w:sz="12" w:space="0" w:color="auto"/>
              <w:bottom w:val="nil"/>
              <w:right w:val="nil"/>
            </w:tcBorders>
            <w:shd w:val="clear" w:color="auto" w:fill="auto"/>
            <w:noWrap/>
            <w:vAlign w:val="bottom"/>
            <w:hideMark/>
          </w:tcPr>
          <w:p w14:paraId="72245D26"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609</w:t>
            </w:r>
          </w:p>
        </w:tc>
        <w:tc>
          <w:tcPr>
            <w:tcW w:w="1717" w:type="pct"/>
            <w:tcBorders>
              <w:top w:val="nil"/>
              <w:left w:val="single" w:sz="4" w:space="0" w:color="auto"/>
              <w:bottom w:val="nil"/>
              <w:right w:val="single" w:sz="4" w:space="0" w:color="auto"/>
            </w:tcBorders>
            <w:shd w:val="clear" w:color="auto" w:fill="auto"/>
            <w:noWrap/>
            <w:vAlign w:val="bottom"/>
            <w:hideMark/>
          </w:tcPr>
          <w:p w14:paraId="78166892"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Adoption clinic</w:t>
            </w:r>
          </w:p>
        </w:tc>
        <w:tc>
          <w:tcPr>
            <w:tcW w:w="2822" w:type="pct"/>
            <w:gridSpan w:val="2"/>
            <w:tcBorders>
              <w:top w:val="double" w:sz="6" w:space="0" w:color="auto"/>
              <w:left w:val="nil"/>
              <w:bottom w:val="nil"/>
              <w:right w:val="single" w:sz="12" w:space="0" w:color="000000"/>
            </w:tcBorders>
            <w:shd w:val="clear" w:color="auto" w:fill="auto"/>
            <w:noWrap/>
            <w:vAlign w:val="bottom"/>
            <w:hideMark/>
          </w:tcPr>
          <w:p w14:paraId="0EB6AD4A" w14:textId="77777777" w:rsidR="004C6506" w:rsidRPr="001A3713" w:rsidRDefault="004C6506" w:rsidP="004E25FC">
            <w:pPr>
              <w:widowControl/>
              <w:autoSpaceDE/>
              <w:autoSpaceDN/>
              <w:adjustRightInd/>
              <w:jc w:val="center"/>
              <w:rPr>
                <w:rFonts w:ascii="Calibri" w:hAnsi="Calibri"/>
                <w:color w:val="000000"/>
                <w:sz w:val="22"/>
                <w:szCs w:val="22"/>
              </w:rPr>
            </w:pPr>
            <w:r w:rsidRPr="001A3713">
              <w:rPr>
                <w:rFonts w:ascii="Calibri" w:hAnsi="Calibri"/>
                <w:color w:val="000000"/>
                <w:sz w:val="22"/>
                <w:szCs w:val="22"/>
              </w:rPr>
              <w:t>Student must have completed 45 hours</w:t>
            </w:r>
          </w:p>
        </w:tc>
      </w:tr>
      <w:tr w:rsidR="004C6506" w:rsidRPr="001A3713" w14:paraId="3319FF97" w14:textId="77777777" w:rsidTr="00460E19">
        <w:trPr>
          <w:trHeight w:val="315"/>
        </w:trPr>
        <w:tc>
          <w:tcPr>
            <w:tcW w:w="461" w:type="pct"/>
            <w:tcBorders>
              <w:top w:val="double" w:sz="6" w:space="0" w:color="auto"/>
              <w:left w:val="single" w:sz="12" w:space="0" w:color="auto"/>
              <w:bottom w:val="nil"/>
              <w:right w:val="nil"/>
            </w:tcBorders>
            <w:shd w:val="clear" w:color="auto" w:fill="auto"/>
            <w:noWrap/>
            <w:vAlign w:val="bottom"/>
            <w:hideMark/>
          </w:tcPr>
          <w:p w14:paraId="7C516A84"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610</w:t>
            </w:r>
          </w:p>
        </w:tc>
        <w:tc>
          <w:tcPr>
            <w:tcW w:w="1717" w:type="pct"/>
            <w:tcBorders>
              <w:top w:val="double" w:sz="6" w:space="0" w:color="auto"/>
              <w:left w:val="single" w:sz="4" w:space="0" w:color="auto"/>
              <w:bottom w:val="nil"/>
              <w:right w:val="single" w:sz="4" w:space="0" w:color="auto"/>
            </w:tcBorders>
            <w:shd w:val="clear" w:color="auto" w:fill="auto"/>
            <w:noWrap/>
            <w:vAlign w:val="bottom"/>
            <w:hideMark/>
          </w:tcPr>
          <w:p w14:paraId="5A704EA6"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Child Advocacy Clinic in Youth Court</w:t>
            </w:r>
          </w:p>
        </w:tc>
        <w:tc>
          <w:tcPr>
            <w:tcW w:w="2822" w:type="pct"/>
            <w:gridSpan w:val="2"/>
            <w:tcBorders>
              <w:top w:val="double" w:sz="6" w:space="0" w:color="auto"/>
              <w:left w:val="nil"/>
              <w:bottom w:val="nil"/>
              <w:right w:val="single" w:sz="12" w:space="0" w:color="000000"/>
            </w:tcBorders>
            <w:shd w:val="clear" w:color="auto" w:fill="auto"/>
            <w:noWrap/>
            <w:vAlign w:val="bottom"/>
            <w:hideMark/>
          </w:tcPr>
          <w:p w14:paraId="21862A85" w14:textId="77777777" w:rsidR="004C6506" w:rsidRPr="001A3713" w:rsidRDefault="004C6506" w:rsidP="004E25FC">
            <w:pPr>
              <w:widowControl/>
              <w:autoSpaceDE/>
              <w:autoSpaceDN/>
              <w:adjustRightInd/>
              <w:jc w:val="center"/>
              <w:rPr>
                <w:rFonts w:ascii="Calibri" w:hAnsi="Calibri"/>
                <w:color w:val="000000"/>
                <w:sz w:val="22"/>
                <w:szCs w:val="22"/>
              </w:rPr>
            </w:pPr>
            <w:r w:rsidRPr="001A3713">
              <w:rPr>
                <w:rFonts w:ascii="Calibri" w:hAnsi="Calibri"/>
                <w:color w:val="000000"/>
                <w:sz w:val="22"/>
                <w:szCs w:val="22"/>
              </w:rPr>
              <w:t>Student must have completed 45 hours</w:t>
            </w:r>
          </w:p>
        </w:tc>
      </w:tr>
      <w:tr w:rsidR="004C6506" w:rsidRPr="001A3713" w14:paraId="7AC9E239" w14:textId="77777777" w:rsidTr="00460E19">
        <w:trPr>
          <w:trHeight w:val="315"/>
        </w:trPr>
        <w:tc>
          <w:tcPr>
            <w:tcW w:w="461" w:type="pct"/>
            <w:tcBorders>
              <w:top w:val="nil"/>
              <w:left w:val="single" w:sz="12" w:space="0" w:color="auto"/>
              <w:bottom w:val="double" w:sz="6" w:space="0" w:color="auto"/>
              <w:right w:val="nil"/>
            </w:tcBorders>
            <w:shd w:val="clear" w:color="auto" w:fill="auto"/>
            <w:noWrap/>
            <w:vAlign w:val="bottom"/>
            <w:hideMark/>
          </w:tcPr>
          <w:p w14:paraId="076F2471"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4DD5BBB2"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985" w:type="pct"/>
            <w:tcBorders>
              <w:top w:val="single" w:sz="4" w:space="0" w:color="auto"/>
              <w:left w:val="nil"/>
              <w:bottom w:val="double" w:sz="6" w:space="0" w:color="auto"/>
              <w:right w:val="single" w:sz="4" w:space="0" w:color="auto"/>
            </w:tcBorders>
            <w:shd w:val="clear" w:color="auto" w:fill="auto"/>
            <w:noWrap/>
            <w:vAlign w:val="bottom"/>
            <w:hideMark/>
          </w:tcPr>
          <w:p w14:paraId="1B8E81CB"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623</w:t>
            </w:r>
          </w:p>
        </w:tc>
        <w:tc>
          <w:tcPr>
            <w:tcW w:w="1837" w:type="pct"/>
            <w:tcBorders>
              <w:top w:val="single" w:sz="4" w:space="0" w:color="auto"/>
              <w:left w:val="nil"/>
              <w:bottom w:val="double" w:sz="6" w:space="0" w:color="auto"/>
              <w:right w:val="single" w:sz="12" w:space="0" w:color="auto"/>
            </w:tcBorders>
            <w:shd w:val="clear" w:color="auto" w:fill="auto"/>
            <w:noWrap/>
            <w:vAlign w:val="bottom"/>
            <w:hideMark/>
          </w:tcPr>
          <w:p w14:paraId="45161253"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Evidence - Highly Recommended</w:t>
            </w:r>
          </w:p>
        </w:tc>
      </w:tr>
      <w:tr w:rsidR="004C6506" w:rsidRPr="001A3713" w14:paraId="4D856B2C" w14:textId="77777777" w:rsidTr="00460E19">
        <w:trPr>
          <w:trHeight w:val="315"/>
        </w:trPr>
        <w:tc>
          <w:tcPr>
            <w:tcW w:w="461" w:type="pct"/>
            <w:tcBorders>
              <w:top w:val="nil"/>
              <w:left w:val="single" w:sz="12" w:space="0" w:color="auto"/>
              <w:bottom w:val="nil"/>
              <w:right w:val="nil"/>
            </w:tcBorders>
            <w:shd w:val="clear" w:color="auto" w:fill="auto"/>
            <w:noWrap/>
            <w:vAlign w:val="bottom"/>
            <w:hideMark/>
          </w:tcPr>
          <w:p w14:paraId="2DF8B060"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612</w:t>
            </w:r>
          </w:p>
        </w:tc>
        <w:tc>
          <w:tcPr>
            <w:tcW w:w="1717" w:type="pct"/>
            <w:tcBorders>
              <w:top w:val="nil"/>
              <w:left w:val="single" w:sz="4" w:space="0" w:color="auto"/>
              <w:bottom w:val="nil"/>
              <w:right w:val="single" w:sz="4" w:space="0" w:color="auto"/>
            </w:tcBorders>
            <w:shd w:val="clear" w:color="auto" w:fill="auto"/>
            <w:noWrap/>
            <w:vAlign w:val="bottom"/>
            <w:hideMark/>
          </w:tcPr>
          <w:p w14:paraId="38931C88"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Child Advocacy Clinic in Chancery Court</w:t>
            </w:r>
          </w:p>
        </w:tc>
        <w:tc>
          <w:tcPr>
            <w:tcW w:w="2822" w:type="pct"/>
            <w:gridSpan w:val="2"/>
            <w:tcBorders>
              <w:top w:val="double" w:sz="6" w:space="0" w:color="auto"/>
              <w:left w:val="nil"/>
              <w:bottom w:val="single" w:sz="4" w:space="0" w:color="auto"/>
              <w:right w:val="single" w:sz="12" w:space="0" w:color="000000"/>
            </w:tcBorders>
            <w:shd w:val="clear" w:color="auto" w:fill="auto"/>
            <w:noWrap/>
            <w:vAlign w:val="bottom"/>
            <w:hideMark/>
          </w:tcPr>
          <w:p w14:paraId="7EBA5615" w14:textId="77777777" w:rsidR="004C6506" w:rsidRPr="001A3713" w:rsidRDefault="004C6506" w:rsidP="004E25FC">
            <w:pPr>
              <w:widowControl/>
              <w:autoSpaceDE/>
              <w:autoSpaceDN/>
              <w:adjustRightInd/>
              <w:jc w:val="center"/>
              <w:rPr>
                <w:rFonts w:ascii="Calibri" w:hAnsi="Calibri"/>
                <w:color w:val="000000"/>
                <w:sz w:val="22"/>
                <w:szCs w:val="22"/>
              </w:rPr>
            </w:pPr>
            <w:r w:rsidRPr="001A3713">
              <w:rPr>
                <w:rFonts w:ascii="Calibri" w:hAnsi="Calibri"/>
                <w:color w:val="000000"/>
                <w:sz w:val="22"/>
                <w:szCs w:val="22"/>
              </w:rPr>
              <w:t>Student must have completed 45 hours</w:t>
            </w:r>
          </w:p>
        </w:tc>
      </w:tr>
      <w:tr w:rsidR="004C6506" w:rsidRPr="001A3713" w14:paraId="44B64165" w14:textId="77777777" w:rsidTr="00460E19">
        <w:trPr>
          <w:trHeight w:val="315"/>
        </w:trPr>
        <w:tc>
          <w:tcPr>
            <w:tcW w:w="461" w:type="pct"/>
            <w:tcBorders>
              <w:top w:val="nil"/>
              <w:left w:val="single" w:sz="12" w:space="0" w:color="auto"/>
              <w:bottom w:val="double" w:sz="6" w:space="0" w:color="auto"/>
              <w:right w:val="nil"/>
            </w:tcBorders>
            <w:shd w:val="clear" w:color="auto" w:fill="auto"/>
            <w:noWrap/>
            <w:vAlign w:val="bottom"/>
            <w:hideMark/>
          </w:tcPr>
          <w:p w14:paraId="126D6774"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0A269945"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985" w:type="pct"/>
            <w:tcBorders>
              <w:top w:val="nil"/>
              <w:left w:val="nil"/>
              <w:bottom w:val="double" w:sz="6" w:space="0" w:color="auto"/>
              <w:right w:val="single" w:sz="4" w:space="0" w:color="auto"/>
            </w:tcBorders>
            <w:shd w:val="clear" w:color="auto" w:fill="auto"/>
            <w:noWrap/>
            <w:vAlign w:val="bottom"/>
            <w:hideMark/>
          </w:tcPr>
          <w:p w14:paraId="05D2B487"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651</w:t>
            </w:r>
          </w:p>
        </w:tc>
        <w:tc>
          <w:tcPr>
            <w:tcW w:w="1837" w:type="pct"/>
            <w:tcBorders>
              <w:top w:val="nil"/>
              <w:left w:val="nil"/>
              <w:bottom w:val="double" w:sz="6" w:space="0" w:color="auto"/>
              <w:right w:val="single" w:sz="12" w:space="0" w:color="auto"/>
            </w:tcBorders>
            <w:shd w:val="clear" w:color="auto" w:fill="auto"/>
            <w:noWrap/>
            <w:vAlign w:val="bottom"/>
            <w:hideMark/>
          </w:tcPr>
          <w:p w14:paraId="7F6444F4"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Domestic Relations - Highly Recommended</w:t>
            </w:r>
          </w:p>
        </w:tc>
      </w:tr>
      <w:tr w:rsidR="004C6506" w:rsidRPr="001A3713" w14:paraId="7BB922A5"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1EF7AA2B"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637</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1E47EB5F"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Corporate and Partnership Tax</w:t>
            </w:r>
          </w:p>
        </w:tc>
        <w:tc>
          <w:tcPr>
            <w:tcW w:w="985" w:type="pct"/>
            <w:tcBorders>
              <w:top w:val="nil"/>
              <w:left w:val="nil"/>
              <w:bottom w:val="double" w:sz="6" w:space="0" w:color="auto"/>
              <w:right w:val="single" w:sz="4" w:space="0" w:color="auto"/>
            </w:tcBorders>
            <w:shd w:val="clear" w:color="auto" w:fill="auto"/>
            <w:noWrap/>
            <w:vAlign w:val="bottom"/>
            <w:hideMark/>
          </w:tcPr>
          <w:p w14:paraId="481D5462"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638</w:t>
            </w:r>
          </w:p>
        </w:tc>
        <w:tc>
          <w:tcPr>
            <w:tcW w:w="1837" w:type="pct"/>
            <w:tcBorders>
              <w:top w:val="nil"/>
              <w:left w:val="nil"/>
              <w:bottom w:val="double" w:sz="6" w:space="0" w:color="auto"/>
              <w:right w:val="single" w:sz="12" w:space="0" w:color="auto"/>
            </w:tcBorders>
            <w:shd w:val="clear" w:color="auto" w:fill="auto"/>
            <w:noWrap/>
            <w:vAlign w:val="bottom"/>
            <w:hideMark/>
          </w:tcPr>
          <w:p w14:paraId="283B0846"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Federal Taxation</w:t>
            </w:r>
          </w:p>
        </w:tc>
      </w:tr>
      <w:tr w:rsidR="004C6506" w:rsidRPr="001A3713" w14:paraId="6FA05DB2"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tcPr>
          <w:p w14:paraId="0872FD25" w14:textId="77777777" w:rsidR="004C6506" w:rsidRPr="001A3713" w:rsidRDefault="004C6506" w:rsidP="004E25FC">
            <w:pPr>
              <w:widowControl/>
              <w:autoSpaceDE/>
              <w:autoSpaceDN/>
              <w:adjustRightInd/>
              <w:jc w:val="right"/>
              <w:rPr>
                <w:rFonts w:ascii="Calibri" w:hAnsi="Calibri"/>
                <w:color w:val="000000"/>
                <w:sz w:val="22"/>
                <w:szCs w:val="22"/>
              </w:rPr>
            </w:pPr>
            <w:r>
              <w:rPr>
                <w:rFonts w:ascii="Calibri" w:hAnsi="Calibri"/>
                <w:color w:val="000000"/>
                <w:sz w:val="22"/>
                <w:szCs w:val="22"/>
              </w:rPr>
              <w:t>643</w:t>
            </w:r>
          </w:p>
        </w:tc>
        <w:tc>
          <w:tcPr>
            <w:tcW w:w="1717" w:type="pct"/>
            <w:tcBorders>
              <w:top w:val="nil"/>
              <w:left w:val="single" w:sz="4" w:space="0" w:color="auto"/>
              <w:bottom w:val="double" w:sz="6" w:space="0" w:color="auto"/>
              <w:right w:val="single" w:sz="4" w:space="0" w:color="auto"/>
            </w:tcBorders>
            <w:shd w:val="clear" w:color="auto" w:fill="auto"/>
            <w:noWrap/>
            <w:vAlign w:val="bottom"/>
          </w:tcPr>
          <w:p w14:paraId="3E6628D1" w14:textId="77777777" w:rsidR="004C6506" w:rsidRPr="001A3713" w:rsidRDefault="004C6506" w:rsidP="004E25FC">
            <w:pPr>
              <w:widowControl/>
              <w:autoSpaceDE/>
              <w:autoSpaceDN/>
              <w:adjustRightInd/>
              <w:rPr>
                <w:rFonts w:ascii="Calibri" w:hAnsi="Calibri"/>
                <w:color w:val="000000"/>
                <w:sz w:val="22"/>
                <w:szCs w:val="22"/>
              </w:rPr>
            </w:pPr>
            <w:r>
              <w:rPr>
                <w:rFonts w:ascii="Calibri" w:hAnsi="Calibri"/>
                <w:color w:val="000000"/>
                <w:sz w:val="22"/>
                <w:szCs w:val="22"/>
              </w:rPr>
              <w:t>Entrepreneurship Law</w:t>
            </w:r>
          </w:p>
        </w:tc>
        <w:tc>
          <w:tcPr>
            <w:tcW w:w="985" w:type="pct"/>
            <w:tcBorders>
              <w:top w:val="nil"/>
              <w:left w:val="nil"/>
              <w:bottom w:val="double" w:sz="6" w:space="0" w:color="auto"/>
              <w:right w:val="single" w:sz="4" w:space="0" w:color="auto"/>
            </w:tcBorders>
            <w:shd w:val="clear" w:color="auto" w:fill="auto"/>
            <w:noWrap/>
            <w:vAlign w:val="bottom"/>
          </w:tcPr>
          <w:p w14:paraId="7038B27D" w14:textId="77777777" w:rsidR="004C6506" w:rsidRPr="001A3713" w:rsidRDefault="004C6506" w:rsidP="004E25FC">
            <w:pPr>
              <w:widowControl/>
              <w:autoSpaceDE/>
              <w:autoSpaceDN/>
              <w:adjustRightInd/>
              <w:jc w:val="right"/>
              <w:rPr>
                <w:rFonts w:ascii="Calibri" w:hAnsi="Calibri"/>
                <w:color w:val="000000"/>
                <w:sz w:val="22"/>
                <w:szCs w:val="22"/>
              </w:rPr>
            </w:pPr>
            <w:r>
              <w:rPr>
                <w:rFonts w:ascii="Calibri" w:hAnsi="Calibri"/>
                <w:color w:val="000000"/>
                <w:sz w:val="22"/>
                <w:szCs w:val="22"/>
              </w:rPr>
              <w:t>619</w:t>
            </w:r>
          </w:p>
        </w:tc>
        <w:tc>
          <w:tcPr>
            <w:tcW w:w="1837" w:type="pct"/>
            <w:tcBorders>
              <w:top w:val="nil"/>
              <w:left w:val="nil"/>
              <w:bottom w:val="double" w:sz="6" w:space="0" w:color="auto"/>
              <w:right w:val="single" w:sz="12" w:space="0" w:color="auto"/>
            </w:tcBorders>
            <w:shd w:val="clear" w:color="auto" w:fill="auto"/>
            <w:noWrap/>
            <w:vAlign w:val="bottom"/>
          </w:tcPr>
          <w:p w14:paraId="4A245A13" w14:textId="77777777" w:rsidR="004C6506" w:rsidRPr="001A3713" w:rsidRDefault="004C6506" w:rsidP="004E25FC">
            <w:pPr>
              <w:widowControl/>
              <w:autoSpaceDE/>
              <w:autoSpaceDN/>
              <w:adjustRightInd/>
              <w:rPr>
                <w:rFonts w:ascii="Calibri" w:hAnsi="Calibri"/>
                <w:color w:val="000000"/>
                <w:sz w:val="22"/>
                <w:szCs w:val="22"/>
              </w:rPr>
            </w:pPr>
            <w:r>
              <w:rPr>
                <w:rFonts w:ascii="Calibri" w:hAnsi="Calibri"/>
                <w:color w:val="000000"/>
                <w:sz w:val="22"/>
                <w:szCs w:val="22"/>
              </w:rPr>
              <w:t>Business Associations I</w:t>
            </w:r>
          </w:p>
        </w:tc>
      </w:tr>
      <w:tr w:rsidR="004C6506" w:rsidRPr="001A3713" w14:paraId="0EB29997"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76376AD9"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648</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470B0A55"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Expert Witness Seminar</w:t>
            </w:r>
          </w:p>
        </w:tc>
        <w:tc>
          <w:tcPr>
            <w:tcW w:w="985" w:type="pct"/>
            <w:tcBorders>
              <w:top w:val="nil"/>
              <w:left w:val="nil"/>
              <w:bottom w:val="double" w:sz="6" w:space="0" w:color="auto"/>
              <w:right w:val="single" w:sz="4" w:space="0" w:color="auto"/>
            </w:tcBorders>
            <w:shd w:val="clear" w:color="auto" w:fill="auto"/>
            <w:noWrap/>
            <w:vAlign w:val="bottom"/>
            <w:hideMark/>
          </w:tcPr>
          <w:p w14:paraId="0D983054"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681</w:t>
            </w:r>
          </w:p>
        </w:tc>
        <w:tc>
          <w:tcPr>
            <w:tcW w:w="1837" w:type="pct"/>
            <w:tcBorders>
              <w:top w:val="nil"/>
              <w:left w:val="nil"/>
              <w:bottom w:val="double" w:sz="6" w:space="0" w:color="auto"/>
              <w:right w:val="single" w:sz="12" w:space="0" w:color="auto"/>
            </w:tcBorders>
            <w:shd w:val="clear" w:color="auto" w:fill="auto"/>
            <w:noWrap/>
            <w:vAlign w:val="bottom"/>
            <w:hideMark/>
          </w:tcPr>
          <w:p w14:paraId="2282CB01"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Trial Practice (concurrent or antecedent)</w:t>
            </w:r>
          </w:p>
        </w:tc>
      </w:tr>
      <w:tr w:rsidR="004C6506" w:rsidRPr="001A3713" w14:paraId="5C585F00"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74BB007B"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661</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450E6B97"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Business Bankruptcy</w:t>
            </w:r>
          </w:p>
        </w:tc>
        <w:tc>
          <w:tcPr>
            <w:tcW w:w="985" w:type="pct"/>
            <w:tcBorders>
              <w:top w:val="nil"/>
              <w:left w:val="nil"/>
              <w:bottom w:val="double" w:sz="6" w:space="0" w:color="auto"/>
              <w:right w:val="single" w:sz="4" w:space="0" w:color="auto"/>
            </w:tcBorders>
            <w:shd w:val="clear" w:color="auto" w:fill="auto"/>
            <w:noWrap/>
            <w:vAlign w:val="bottom"/>
            <w:hideMark/>
          </w:tcPr>
          <w:p w14:paraId="554251E7"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753</w:t>
            </w:r>
          </w:p>
        </w:tc>
        <w:tc>
          <w:tcPr>
            <w:tcW w:w="1837" w:type="pct"/>
            <w:tcBorders>
              <w:top w:val="nil"/>
              <w:left w:val="nil"/>
              <w:bottom w:val="double" w:sz="6" w:space="0" w:color="auto"/>
              <w:right w:val="single" w:sz="12" w:space="0" w:color="auto"/>
            </w:tcBorders>
            <w:shd w:val="clear" w:color="auto" w:fill="auto"/>
            <w:noWrap/>
            <w:vAlign w:val="bottom"/>
            <w:hideMark/>
          </w:tcPr>
          <w:p w14:paraId="6C4CE0C9"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Bankruptcy Law</w:t>
            </w:r>
          </w:p>
        </w:tc>
      </w:tr>
      <w:tr w:rsidR="004C6506" w:rsidRPr="001A3713" w14:paraId="3554EE3F"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45417710"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677</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7B818883"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Trusts</w:t>
            </w:r>
          </w:p>
        </w:tc>
        <w:tc>
          <w:tcPr>
            <w:tcW w:w="985" w:type="pct"/>
            <w:tcBorders>
              <w:top w:val="nil"/>
              <w:left w:val="nil"/>
              <w:bottom w:val="double" w:sz="6" w:space="0" w:color="auto"/>
              <w:right w:val="single" w:sz="4" w:space="0" w:color="auto"/>
            </w:tcBorders>
            <w:shd w:val="clear" w:color="auto" w:fill="auto"/>
            <w:noWrap/>
            <w:vAlign w:val="bottom"/>
            <w:hideMark/>
          </w:tcPr>
          <w:p w14:paraId="335EF26A"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618</w:t>
            </w:r>
          </w:p>
        </w:tc>
        <w:tc>
          <w:tcPr>
            <w:tcW w:w="1837" w:type="pct"/>
            <w:tcBorders>
              <w:top w:val="nil"/>
              <w:left w:val="nil"/>
              <w:bottom w:val="double" w:sz="6" w:space="0" w:color="auto"/>
              <w:right w:val="single" w:sz="12" w:space="0" w:color="auto"/>
            </w:tcBorders>
            <w:shd w:val="clear" w:color="auto" w:fill="auto"/>
            <w:noWrap/>
            <w:vAlign w:val="bottom"/>
            <w:hideMark/>
          </w:tcPr>
          <w:p w14:paraId="5C86AAD7"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Wills &amp; Estates</w:t>
            </w:r>
          </w:p>
        </w:tc>
      </w:tr>
      <w:tr w:rsidR="004C6506" w:rsidRPr="001A3713" w14:paraId="4D3BA034"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1644AF32"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679</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6401CF81"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Criminal Practice</w:t>
            </w:r>
          </w:p>
        </w:tc>
        <w:tc>
          <w:tcPr>
            <w:tcW w:w="985" w:type="pct"/>
            <w:tcBorders>
              <w:top w:val="nil"/>
              <w:left w:val="nil"/>
              <w:bottom w:val="double" w:sz="6" w:space="0" w:color="auto"/>
              <w:right w:val="single" w:sz="4" w:space="0" w:color="auto"/>
            </w:tcBorders>
            <w:shd w:val="clear" w:color="auto" w:fill="auto"/>
            <w:noWrap/>
            <w:vAlign w:val="bottom"/>
            <w:hideMark/>
          </w:tcPr>
          <w:p w14:paraId="34826680"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562</w:t>
            </w:r>
          </w:p>
        </w:tc>
        <w:tc>
          <w:tcPr>
            <w:tcW w:w="1837" w:type="pct"/>
            <w:tcBorders>
              <w:top w:val="nil"/>
              <w:left w:val="nil"/>
              <w:bottom w:val="double" w:sz="6" w:space="0" w:color="auto"/>
              <w:right w:val="single" w:sz="12" w:space="0" w:color="auto"/>
            </w:tcBorders>
            <w:shd w:val="clear" w:color="auto" w:fill="auto"/>
            <w:noWrap/>
            <w:vAlign w:val="bottom"/>
            <w:hideMark/>
          </w:tcPr>
          <w:p w14:paraId="09A2FFCA"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Criminal Procedure</w:t>
            </w:r>
            <w:r>
              <w:rPr>
                <w:rFonts w:ascii="Calibri" w:hAnsi="Calibri"/>
                <w:color w:val="000000"/>
                <w:sz w:val="22"/>
                <w:szCs w:val="22"/>
              </w:rPr>
              <w:t xml:space="preserve"> </w:t>
            </w:r>
            <w:r w:rsidRPr="001A3713">
              <w:rPr>
                <w:rFonts w:ascii="Calibri" w:hAnsi="Calibri"/>
                <w:color w:val="000000"/>
                <w:sz w:val="22"/>
                <w:szCs w:val="22"/>
              </w:rPr>
              <w:t>(co-requisite)</w:t>
            </w:r>
          </w:p>
        </w:tc>
      </w:tr>
      <w:tr w:rsidR="004C6506" w:rsidRPr="001A3713" w14:paraId="56B3F853" w14:textId="77777777" w:rsidTr="00460E19">
        <w:trPr>
          <w:trHeight w:val="315"/>
        </w:trPr>
        <w:tc>
          <w:tcPr>
            <w:tcW w:w="461" w:type="pct"/>
            <w:tcBorders>
              <w:top w:val="nil"/>
              <w:left w:val="single" w:sz="12" w:space="0" w:color="auto"/>
              <w:bottom w:val="nil"/>
              <w:right w:val="nil"/>
            </w:tcBorders>
            <w:shd w:val="clear" w:color="auto" w:fill="auto"/>
            <w:noWrap/>
            <w:vAlign w:val="bottom"/>
            <w:hideMark/>
          </w:tcPr>
          <w:p w14:paraId="037DD119"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681</w:t>
            </w:r>
          </w:p>
        </w:tc>
        <w:tc>
          <w:tcPr>
            <w:tcW w:w="1717" w:type="pct"/>
            <w:tcBorders>
              <w:top w:val="nil"/>
              <w:left w:val="single" w:sz="4" w:space="0" w:color="auto"/>
              <w:bottom w:val="nil"/>
              <w:right w:val="single" w:sz="4" w:space="0" w:color="auto"/>
            </w:tcBorders>
            <w:shd w:val="clear" w:color="auto" w:fill="auto"/>
            <w:noWrap/>
            <w:vAlign w:val="bottom"/>
            <w:hideMark/>
          </w:tcPr>
          <w:p w14:paraId="0CCB5645"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Trial Practice</w:t>
            </w:r>
          </w:p>
        </w:tc>
        <w:tc>
          <w:tcPr>
            <w:tcW w:w="985" w:type="pct"/>
            <w:tcBorders>
              <w:top w:val="nil"/>
              <w:left w:val="nil"/>
              <w:bottom w:val="single" w:sz="4" w:space="0" w:color="auto"/>
              <w:right w:val="single" w:sz="4" w:space="0" w:color="auto"/>
            </w:tcBorders>
            <w:shd w:val="clear" w:color="auto" w:fill="auto"/>
            <w:noWrap/>
            <w:vAlign w:val="bottom"/>
            <w:hideMark/>
          </w:tcPr>
          <w:p w14:paraId="6FB952A8"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623</w:t>
            </w:r>
          </w:p>
        </w:tc>
        <w:tc>
          <w:tcPr>
            <w:tcW w:w="1837" w:type="pct"/>
            <w:tcBorders>
              <w:top w:val="nil"/>
              <w:left w:val="nil"/>
              <w:bottom w:val="single" w:sz="4" w:space="0" w:color="auto"/>
              <w:right w:val="single" w:sz="12" w:space="0" w:color="auto"/>
            </w:tcBorders>
            <w:shd w:val="clear" w:color="auto" w:fill="auto"/>
            <w:noWrap/>
            <w:vAlign w:val="bottom"/>
            <w:hideMark/>
          </w:tcPr>
          <w:p w14:paraId="33A4DCB6"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Evidence</w:t>
            </w:r>
          </w:p>
        </w:tc>
      </w:tr>
      <w:tr w:rsidR="004C6506" w:rsidRPr="001A3713" w14:paraId="02A53A0B" w14:textId="77777777" w:rsidTr="00460E19">
        <w:trPr>
          <w:trHeight w:val="315"/>
        </w:trPr>
        <w:tc>
          <w:tcPr>
            <w:tcW w:w="461" w:type="pct"/>
            <w:tcBorders>
              <w:top w:val="nil"/>
              <w:left w:val="single" w:sz="12" w:space="0" w:color="auto"/>
              <w:bottom w:val="double" w:sz="6" w:space="0" w:color="auto"/>
              <w:right w:val="nil"/>
            </w:tcBorders>
            <w:shd w:val="clear" w:color="auto" w:fill="auto"/>
            <w:noWrap/>
            <w:vAlign w:val="bottom"/>
            <w:hideMark/>
          </w:tcPr>
          <w:p w14:paraId="514A698F"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2EC071E2"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2822" w:type="pct"/>
            <w:gridSpan w:val="2"/>
            <w:tcBorders>
              <w:top w:val="nil"/>
              <w:left w:val="nil"/>
              <w:bottom w:val="double" w:sz="6" w:space="0" w:color="auto"/>
              <w:right w:val="single" w:sz="12" w:space="0" w:color="000000"/>
            </w:tcBorders>
            <w:shd w:val="clear" w:color="auto" w:fill="auto"/>
            <w:noWrap/>
            <w:vAlign w:val="bottom"/>
            <w:hideMark/>
          </w:tcPr>
          <w:p w14:paraId="27DDCA43" w14:textId="77777777" w:rsidR="004C6506" w:rsidRPr="001A3713" w:rsidRDefault="004C6506" w:rsidP="004E25FC">
            <w:pPr>
              <w:widowControl/>
              <w:autoSpaceDE/>
              <w:autoSpaceDN/>
              <w:adjustRightInd/>
              <w:jc w:val="center"/>
              <w:rPr>
                <w:rFonts w:ascii="Calibri" w:hAnsi="Calibri"/>
                <w:color w:val="000000"/>
                <w:sz w:val="22"/>
                <w:szCs w:val="22"/>
              </w:rPr>
            </w:pPr>
            <w:r w:rsidRPr="001A3713">
              <w:rPr>
                <w:rFonts w:ascii="Calibri" w:hAnsi="Calibri"/>
                <w:color w:val="000000"/>
                <w:sz w:val="22"/>
                <w:szCs w:val="22"/>
              </w:rPr>
              <w:t>Student must have completed 45 hours</w:t>
            </w:r>
          </w:p>
        </w:tc>
      </w:tr>
      <w:tr w:rsidR="004C6506" w:rsidRPr="001A3713" w14:paraId="7EE65B2D"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17B07956"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686</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682B9AB4"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Removal Jurisdiction</w:t>
            </w:r>
          </w:p>
        </w:tc>
        <w:tc>
          <w:tcPr>
            <w:tcW w:w="985" w:type="pct"/>
            <w:tcBorders>
              <w:top w:val="nil"/>
              <w:left w:val="nil"/>
              <w:bottom w:val="double" w:sz="6" w:space="0" w:color="auto"/>
              <w:right w:val="single" w:sz="4" w:space="0" w:color="auto"/>
            </w:tcBorders>
            <w:shd w:val="clear" w:color="auto" w:fill="auto"/>
            <w:noWrap/>
            <w:vAlign w:val="bottom"/>
            <w:hideMark/>
          </w:tcPr>
          <w:p w14:paraId="6BDAE0A7"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625</w:t>
            </w:r>
          </w:p>
        </w:tc>
        <w:tc>
          <w:tcPr>
            <w:tcW w:w="1837" w:type="pct"/>
            <w:tcBorders>
              <w:top w:val="nil"/>
              <w:left w:val="nil"/>
              <w:bottom w:val="double" w:sz="6" w:space="0" w:color="auto"/>
              <w:right w:val="single" w:sz="12" w:space="0" w:color="auto"/>
            </w:tcBorders>
            <w:shd w:val="clear" w:color="auto" w:fill="auto"/>
            <w:noWrap/>
            <w:vAlign w:val="bottom"/>
            <w:hideMark/>
          </w:tcPr>
          <w:p w14:paraId="46E94AC6"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Civil Procedure I</w:t>
            </w:r>
          </w:p>
        </w:tc>
      </w:tr>
      <w:tr w:rsidR="004C6506" w:rsidRPr="001A3713" w14:paraId="1D472A53"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6644D7F7"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702</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7A1DFA11"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Estate and Gift Taxation</w:t>
            </w:r>
          </w:p>
        </w:tc>
        <w:tc>
          <w:tcPr>
            <w:tcW w:w="985" w:type="pct"/>
            <w:tcBorders>
              <w:top w:val="nil"/>
              <w:left w:val="nil"/>
              <w:bottom w:val="double" w:sz="6" w:space="0" w:color="auto"/>
              <w:right w:val="single" w:sz="4" w:space="0" w:color="auto"/>
            </w:tcBorders>
            <w:shd w:val="clear" w:color="auto" w:fill="auto"/>
            <w:noWrap/>
            <w:vAlign w:val="bottom"/>
            <w:hideMark/>
          </w:tcPr>
          <w:p w14:paraId="6B0F481F"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618</w:t>
            </w:r>
          </w:p>
        </w:tc>
        <w:tc>
          <w:tcPr>
            <w:tcW w:w="1837" w:type="pct"/>
            <w:tcBorders>
              <w:top w:val="nil"/>
              <w:left w:val="nil"/>
              <w:bottom w:val="double" w:sz="6" w:space="0" w:color="auto"/>
              <w:right w:val="single" w:sz="12" w:space="0" w:color="auto"/>
            </w:tcBorders>
            <w:shd w:val="clear" w:color="auto" w:fill="auto"/>
            <w:noWrap/>
            <w:vAlign w:val="bottom"/>
            <w:hideMark/>
          </w:tcPr>
          <w:p w14:paraId="444EC778"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Wills and Estates</w:t>
            </w:r>
          </w:p>
        </w:tc>
      </w:tr>
      <w:tr w:rsidR="004C6506" w:rsidRPr="001A3713" w14:paraId="4332FF6B"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4E2F82ED"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710</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0FBE9099"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Securities Regulation</w:t>
            </w:r>
          </w:p>
        </w:tc>
        <w:tc>
          <w:tcPr>
            <w:tcW w:w="985" w:type="pct"/>
            <w:tcBorders>
              <w:top w:val="nil"/>
              <w:left w:val="nil"/>
              <w:bottom w:val="double" w:sz="6" w:space="0" w:color="auto"/>
              <w:right w:val="single" w:sz="4" w:space="0" w:color="auto"/>
            </w:tcBorders>
            <w:shd w:val="clear" w:color="auto" w:fill="auto"/>
            <w:noWrap/>
            <w:vAlign w:val="bottom"/>
            <w:hideMark/>
          </w:tcPr>
          <w:p w14:paraId="1CBDF089" w14:textId="77777777" w:rsidR="004C6506" w:rsidRPr="001A3713" w:rsidRDefault="004C6506"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619</w:t>
            </w:r>
          </w:p>
        </w:tc>
        <w:tc>
          <w:tcPr>
            <w:tcW w:w="1837" w:type="pct"/>
            <w:tcBorders>
              <w:top w:val="nil"/>
              <w:left w:val="nil"/>
              <w:bottom w:val="double" w:sz="6" w:space="0" w:color="auto"/>
              <w:right w:val="single" w:sz="12" w:space="0" w:color="auto"/>
            </w:tcBorders>
            <w:shd w:val="clear" w:color="auto" w:fill="auto"/>
            <w:noWrap/>
            <w:vAlign w:val="bottom"/>
            <w:hideMark/>
          </w:tcPr>
          <w:p w14:paraId="3DC17F07" w14:textId="77777777" w:rsidR="004C6506" w:rsidRPr="001A3713" w:rsidRDefault="004C6506"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Business Associations I</w:t>
            </w:r>
          </w:p>
        </w:tc>
      </w:tr>
      <w:tr w:rsidR="00460E19" w:rsidRPr="001A3713" w14:paraId="4C286294" w14:textId="77777777" w:rsidTr="00460E19">
        <w:trPr>
          <w:trHeight w:val="330"/>
        </w:trPr>
        <w:tc>
          <w:tcPr>
            <w:tcW w:w="461" w:type="pct"/>
            <w:tcBorders>
              <w:top w:val="nil"/>
              <w:left w:val="single" w:sz="12" w:space="0" w:color="auto"/>
              <w:bottom w:val="double" w:sz="6" w:space="0" w:color="auto"/>
              <w:right w:val="nil"/>
            </w:tcBorders>
            <w:shd w:val="clear" w:color="auto" w:fill="auto"/>
            <w:noWrap/>
            <w:vAlign w:val="bottom"/>
            <w:hideMark/>
          </w:tcPr>
          <w:p w14:paraId="23B6A19C" w14:textId="11895A7E" w:rsidR="00460E19" w:rsidRPr="001A3713" w:rsidRDefault="00460E19"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741</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30629785" w14:textId="78BAAB20"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Litigation Technology</w:t>
            </w:r>
          </w:p>
        </w:tc>
        <w:tc>
          <w:tcPr>
            <w:tcW w:w="985" w:type="pct"/>
            <w:tcBorders>
              <w:top w:val="nil"/>
              <w:left w:val="nil"/>
              <w:bottom w:val="double" w:sz="6" w:space="0" w:color="auto"/>
              <w:right w:val="single" w:sz="4" w:space="0" w:color="auto"/>
            </w:tcBorders>
            <w:shd w:val="clear" w:color="auto" w:fill="auto"/>
            <w:noWrap/>
            <w:vAlign w:val="bottom"/>
            <w:hideMark/>
          </w:tcPr>
          <w:p w14:paraId="515B857C" w14:textId="42C2EDB7" w:rsidR="00460E19" w:rsidRPr="001A3713" w:rsidRDefault="00460E19"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681</w:t>
            </w:r>
          </w:p>
        </w:tc>
        <w:tc>
          <w:tcPr>
            <w:tcW w:w="1837" w:type="pct"/>
            <w:tcBorders>
              <w:top w:val="nil"/>
              <w:left w:val="nil"/>
              <w:bottom w:val="double" w:sz="6" w:space="0" w:color="auto"/>
              <w:right w:val="single" w:sz="12" w:space="0" w:color="auto"/>
            </w:tcBorders>
            <w:shd w:val="clear" w:color="auto" w:fill="auto"/>
            <w:noWrap/>
            <w:vAlign w:val="bottom"/>
            <w:hideMark/>
          </w:tcPr>
          <w:p w14:paraId="3F1CBA6B" w14:textId="4B264EE9"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xml:space="preserve">Trial Practice </w:t>
            </w:r>
          </w:p>
        </w:tc>
      </w:tr>
      <w:tr w:rsidR="00460E19" w:rsidRPr="001A3713" w14:paraId="2D8E6A24" w14:textId="77777777" w:rsidTr="00460E19">
        <w:trPr>
          <w:trHeight w:val="330"/>
        </w:trPr>
        <w:tc>
          <w:tcPr>
            <w:tcW w:w="461" w:type="pct"/>
            <w:tcBorders>
              <w:top w:val="nil"/>
              <w:left w:val="single" w:sz="12" w:space="0" w:color="auto"/>
              <w:bottom w:val="nil"/>
              <w:right w:val="nil"/>
            </w:tcBorders>
            <w:shd w:val="clear" w:color="auto" w:fill="auto"/>
            <w:noWrap/>
            <w:vAlign w:val="bottom"/>
            <w:hideMark/>
          </w:tcPr>
          <w:p w14:paraId="445A9B16" w14:textId="0D465834" w:rsidR="00460E19" w:rsidRPr="001A3713" w:rsidRDefault="00460E19"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753</w:t>
            </w:r>
          </w:p>
        </w:tc>
        <w:tc>
          <w:tcPr>
            <w:tcW w:w="1717" w:type="pct"/>
            <w:tcBorders>
              <w:top w:val="nil"/>
              <w:left w:val="single" w:sz="4" w:space="0" w:color="auto"/>
              <w:bottom w:val="nil"/>
              <w:right w:val="single" w:sz="4" w:space="0" w:color="auto"/>
            </w:tcBorders>
            <w:shd w:val="clear" w:color="auto" w:fill="auto"/>
            <w:noWrap/>
            <w:vAlign w:val="bottom"/>
            <w:hideMark/>
          </w:tcPr>
          <w:p w14:paraId="62FC743B" w14:textId="02A9E0D6"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Bankruptcy Law</w:t>
            </w:r>
          </w:p>
        </w:tc>
        <w:tc>
          <w:tcPr>
            <w:tcW w:w="985" w:type="pct"/>
            <w:tcBorders>
              <w:top w:val="nil"/>
              <w:left w:val="nil"/>
              <w:bottom w:val="nil"/>
              <w:right w:val="single" w:sz="4" w:space="0" w:color="auto"/>
            </w:tcBorders>
            <w:shd w:val="clear" w:color="auto" w:fill="auto"/>
            <w:noWrap/>
            <w:vAlign w:val="bottom"/>
            <w:hideMark/>
          </w:tcPr>
          <w:p w14:paraId="0A03E217" w14:textId="42DE956E" w:rsidR="00460E19" w:rsidRPr="001A3713" w:rsidRDefault="00460E19"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621</w:t>
            </w:r>
          </w:p>
        </w:tc>
        <w:tc>
          <w:tcPr>
            <w:tcW w:w="1837" w:type="pct"/>
            <w:tcBorders>
              <w:top w:val="nil"/>
              <w:left w:val="nil"/>
              <w:bottom w:val="nil"/>
              <w:right w:val="single" w:sz="12" w:space="0" w:color="auto"/>
            </w:tcBorders>
            <w:shd w:val="clear" w:color="auto" w:fill="auto"/>
            <w:noWrap/>
            <w:vAlign w:val="bottom"/>
            <w:hideMark/>
          </w:tcPr>
          <w:p w14:paraId="520539FC" w14:textId="4F15C991"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Secured Transactions and Creditors Rights</w:t>
            </w:r>
          </w:p>
        </w:tc>
      </w:tr>
      <w:tr w:rsidR="00460E19" w:rsidRPr="001A3713" w14:paraId="5789C7FF" w14:textId="77777777" w:rsidTr="005A45F6">
        <w:trPr>
          <w:trHeight w:val="315"/>
        </w:trPr>
        <w:tc>
          <w:tcPr>
            <w:tcW w:w="461" w:type="pct"/>
            <w:tcBorders>
              <w:top w:val="nil"/>
              <w:left w:val="single" w:sz="12" w:space="0" w:color="auto"/>
              <w:bottom w:val="double" w:sz="6" w:space="0" w:color="auto"/>
              <w:right w:val="nil"/>
            </w:tcBorders>
            <w:shd w:val="clear" w:color="auto" w:fill="auto"/>
            <w:noWrap/>
            <w:vAlign w:val="bottom"/>
            <w:hideMark/>
          </w:tcPr>
          <w:p w14:paraId="4B8AA8A4" w14:textId="3E25233F" w:rsidR="00460E19" w:rsidRPr="001A3713" w:rsidRDefault="00460E19"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 </w:t>
            </w:r>
          </w:p>
        </w:tc>
        <w:tc>
          <w:tcPr>
            <w:tcW w:w="1717" w:type="pct"/>
            <w:tcBorders>
              <w:top w:val="nil"/>
              <w:left w:val="single" w:sz="4" w:space="0" w:color="auto"/>
              <w:bottom w:val="double" w:sz="6" w:space="0" w:color="auto"/>
              <w:right w:val="single" w:sz="4" w:space="0" w:color="auto"/>
            </w:tcBorders>
            <w:shd w:val="clear" w:color="auto" w:fill="auto"/>
            <w:noWrap/>
            <w:vAlign w:val="bottom"/>
            <w:hideMark/>
          </w:tcPr>
          <w:p w14:paraId="217472F2" w14:textId="1190ED06"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985" w:type="pct"/>
            <w:tcBorders>
              <w:top w:val="nil"/>
              <w:left w:val="nil"/>
              <w:bottom w:val="double" w:sz="6" w:space="0" w:color="auto"/>
              <w:right w:val="single" w:sz="4" w:space="0" w:color="auto"/>
            </w:tcBorders>
            <w:shd w:val="clear" w:color="auto" w:fill="auto"/>
            <w:noWrap/>
            <w:vAlign w:val="bottom"/>
            <w:hideMark/>
          </w:tcPr>
          <w:p w14:paraId="0B6A7FD0" w14:textId="13C003FA" w:rsidR="00460E19" w:rsidRPr="001A3713" w:rsidRDefault="00460E19" w:rsidP="004E25FC">
            <w:pPr>
              <w:widowControl/>
              <w:autoSpaceDE/>
              <w:autoSpaceDN/>
              <w:adjustRightInd/>
              <w:jc w:val="right"/>
              <w:rPr>
                <w:rFonts w:ascii="Calibri" w:hAnsi="Calibri"/>
                <w:color w:val="000000"/>
                <w:sz w:val="22"/>
                <w:szCs w:val="22"/>
              </w:rPr>
            </w:pPr>
            <w:r w:rsidRPr="001A3713">
              <w:rPr>
                <w:rFonts w:ascii="Calibri" w:hAnsi="Calibri"/>
                <w:color w:val="000000"/>
                <w:sz w:val="22"/>
                <w:szCs w:val="22"/>
              </w:rPr>
              <w:t> </w:t>
            </w:r>
          </w:p>
        </w:tc>
        <w:tc>
          <w:tcPr>
            <w:tcW w:w="1837" w:type="pct"/>
            <w:tcBorders>
              <w:top w:val="nil"/>
              <w:left w:val="nil"/>
              <w:bottom w:val="double" w:sz="6" w:space="0" w:color="auto"/>
              <w:right w:val="single" w:sz="12" w:space="0" w:color="auto"/>
            </w:tcBorders>
            <w:shd w:val="clear" w:color="auto" w:fill="auto"/>
            <w:noWrap/>
            <w:vAlign w:val="bottom"/>
            <w:hideMark/>
          </w:tcPr>
          <w:p w14:paraId="0FB6167F" w14:textId="724FB235"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(co-requisite)</w:t>
            </w:r>
          </w:p>
        </w:tc>
      </w:tr>
      <w:tr w:rsidR="00460E19" w:rsidRPr="001A3713" w14:paraId="5E945100" w14:textId="77777777" w:rsidTr="005A45F6">
        <w:trPr>
          <w:trHeight w:val="315"/>
        </w:trPr>
        <w:tc>
          <w:tcPr>
            <w:tcW w:w="461" w:type="pct"/>
            <w:tcBorders>
              <w:top w:val="nil"/>
              <w:left w:val="single" w:sz="12" w:space="0" w:color="auto"/>
              <w:bottom w:val="nil"/>
              <w:right w:val="nil"/>
            </w:tcBorders>
            <w:shd w:val="clear" w:color="auto" w:fill="auto"/>
            <w:noWrap/>
            <w:vAlign w:val="bottom"/>
            <w:hideMark/>
          </w:tcPr>
          <w:p w14:paraId="5BCA74E0" w14:textId="6EBC9471"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1717" w:type="pct"/>
            <w:tcBorders>
              <w:top w:val="nil"/>
              <w:left w:val="single" w:sz="4" w:space="0" w:color="auto"/>
              <w:bottom w:val="nil"/>
              <w:right w:val="single" w:sz="4" w:space="0" w:color="auto"/>
            </w:tcBorders>
            <w:shd w:val="clear" w:color="auto" w:fill="auto"/>
            <w:noWrap/>
            <w:vAlign w:val="bottom"/>
            <w:hideMark/>
          </w:tcPr>
          <w:p w14:paraId="00F29D28" w14:textId="7E0F52FE"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Legal Externships (770, 771, 772, &amp; 776)</w:t>
            </w:r>
          </w:p>
        </w:tc>
        <w:tc>
          <w:tcPr>
            <w:tcW w:w="985" w:type="pct"/>
            <w:tcBorders>
              <w:top w:val="double" w:sz="6" w:space="0" w:color="auto"/>
              <w:left w:val="nil"/>
              <w:bottom w:val="single" w:sz="4" w:space="0" w:color="auto"/>
              <w:right w:val="single" w:sz="12" w:space="0" w:color="000000"/>
            </w:tcBorders>
            <w:shd w:val="clear" w:color="auto" w:fill="auto"/>
            <w:noWrap/>
            <w:vAlign w:val="bottom"/>
            <w:hideMark/>
          </w:tcPr>
          <w:p w14:paraId="7683AA98" w14:textId="0AC81309"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Instructor's Consent</w:t>
            </w:r>
          </w:p>
        </w:tc>
        <w:tc>
          <w:tcPr>
            <w:tcW w:w="1837" w:type="pct"/>
            <w:tcBorders>
              <w:top w:val="double" w:sz="6" w:space="0" w:color="auto"/>
              <w:bottom w:val="single" w:sz="4" w:space="0" w:color="auto"/>
              <w:right w:val="single" w:sz="4" w:space="0" w:color="auto"/>
            </w:tcBorders>
            <w:noWrap/>
            <w:hideMark/>
          </w:tcPr>
          <w:p w14:paraId="343489B9" w14:textId="388EFD90" w:rsidR="00460E19" w:rsidRPr="001A3713" w:rsidRDefault="00460E19" w:rsidP="004E25FC">
            <w:pPr>
              <w:widowControl/>
              <w:autoSpaceDE/>
              <w:autoSpaceDN/>
              <w:adjustRightInd/>
              <w:rPr>
                <w:rFonts w:ascii="Calibri" w:hAnsi="Calibri"/>
                <w:color w:val="000000"/>
                <w:sz w:val="22"/>
                <w:szCs w:val="22"/>
              </w:rPr>
            </w:pPr>
          </w:p>
        </w:tc>
      </w:tr>
      <w:tr w:rsidR="00460E19" w:rsidRPr="001A3713" w14:paraId="3F50CFAE" w14:textId="77777777" w:rsidTr="00460E19">
        <w:trPr>
          <w:trHeight w:val="315"/>
        </w:trPr>
        <w:tc>
          <w:tcPr>
            <w:tcW w:w="461" w:type="pct"/>
            <w:tcBorders>
              <w:top w:val="nil"/>
              <w:left w:val="single" w:sz="12" w:space="0" w:color="auto"/>
              <w:bottom w:val="single" w:sz="12" w:space="0" w:color="auto"/>
              <w:right w:val="nil"/>
            </w:tcBorders>
            <w:shd w:val="clear" w:color="auto" w:fill="auto"/>
            <w:noWrap/>
            <w:vAlign w:val="bottom"/>
            <w:hideMark/>
          </w:tcPr>
          <w:p w14:paraId="7AF4622F" w14:textId="4C8F2084"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1717" w:type="pct"/>
            <w:tcBorders>
              <w:top w:val="nil"/>
              <w:left w:val="single" w:sz="4" w:space="0" w:color="auto"/>
              <w:bottom w:val="single" w:sz="12" w:space="0" w:color="auto"/>
              <w:right w:val="single" w:sz="4" w:space="0" w:color="auto"/>
            </w:tcBorders>
            <w:shd w:val="clear" w:color="auto" w:fill="auto"/>
            <w:noWrap/>
            <w:vAlign w:val="bottom"/>
            <w:hideMark/>
          </w:tcPr>
          <w:p w14:paraId="0C67A894" w14:textId="74C95BF8" w:rsidR="00460E19" w:rsidRPr="001A3713" w:rsidRDefault="00460E19" w:rsidP="004E25FC">
            <w:pPr>
              <w:widowControl/>
              <w:autoSpaceDE/>
              <w:autoSpaceDN/>
              <w:adjustRightInd/>
              <w:rPr>
                <w:rFonts w:ascii="Calibri" w:hAnsi="Calibri"/>
                <w:color w:val="000000"/>
                <w:sz w:val="22"/>
                <w:szCs w:val="22"/>
              </w:rPr>
            </w:pPr>
            <w:r w:rsidRPr="001A3713">
              <w:rPr>
                <w:rFonts w:ascii="Calibri" w:hAnsi="Calibri"/>
                <w:color w:val="000000"/>
                <w:sz w:val="22"/>
                <w:szCs w:val="22"/>
              </w:rPr>
              <w:t> </w:t>
            </w:r>
          </w:p>
        </w:tc>
        <w:tc>
          <w:tcPr>
            <w:tcW w:w="2822" w:type="pct"/>
            <w:gridSpan w:val="2"/>
            <w:tcBorders>
              <w:top w:val="single" w:sz="4" w:space="0" w:color="auto"/>
              <w:left w:val="nil"/>
              <w:bottom w:val="single" w:sz="12" w:space="0" w:color="auto"/>
              <w:right w:val="single" w:sz="12" w:space="0" w:color="000000"/>
            </w:tcBorders>
            <w:shd w:val="clear" w:color="auto" w:fill="auto"/>
            <w:noWrap/>
            <w:vAlign w:val="bottom"/>
            <w:hideMark/>
          </w:tcPr>
          <w:p w14:paraId="7FBAE0D9" w14:textId="29AD5A35" w:rsidR="00460E19" w:rsidRPr="001A3713" w:rsidRDefault="00460E19" w:rsidP="004E25FC">
            <w:pPr>
              <w:widowControl/>
              <w:autoSpaceDE/>
              <w:autoSpaceDN/>
              <w:adjustRightInd/>
              <w:jc w:val="center"/>
              <w:rPr>
                <w:rFonts w:ascii="Calibri" w:hAnsi="Calibri"/>
                <w:color w:val="000000"/>
                <w:sz w:val="22"/>
                <w:szCs w:val="22"/>
              </w:rPr>
            </w:pPr>
            <w:r w:rsidRPr="001A3713">
              <w:rPr>
                <w:rFonts w:ascii="Calibri" w:hAnsi="Calibri"/>
                <w:color w:val="000000"/>
                <w:sz w:val="22"/>
                <w:szCs w:val="22"/>
              </w:rPr>
              <w:t>Student must have completed 45 hours</w:t>
            </w:r>
          </w:p>
        </w:tc>
      </w:tr>
      <w:tr w:rsidR="00460E19" w:rsidRPr="001A3713" w14:paraId="00AEC64B" w14:textId="77777777" w:rsidTr="00460E19">
        <w:trPr>
          <w:trHeight w:val="315"/>
        </w:trPr>
        <w:tc>
          <w:tcPr>
            <w:tcW w:w="461" w:type="pct"/>
            <w:tcBorders>
              <w:top w:val="nil"/>
              <w:left w:val="single" w:sz="12" w:space="0" w:color="auto"/>
              <w:bottom w:val="single" w:sz="12" w:space="0" w:color="auto"/>
              <w:right w:val="nil"/>
            </w:tcBorders>
            <w:shd w:val="clear" w:color="auto" w:fill="auto"/>
            <w:noWrap/>
            <w:vAlign w:val="bottom"/>
          </w:tcPr>
          <w:p w14:paraId="1A3C20F4" w14:textId="5E8ADFFB" w:rsidR="00460E19" w:rsidRPr="001A3713" w:rsidRDefault="00460E19" w:rsidP="004E25FC">
            <w:pPr>
              <w:widowControl/>
              <w:autoSpaceDE/>
              <w:autoSpaceDN/>
              <w:adjustRightInd/>
              <w:rPr>
                <w:rFonts w:ascii="Calibri" w:hAnsi="Calibri"/>
                <w:color w:val="000000"/>
                <w:sz w:val="22"/>
                <w:szCs w:val="22"/>
              </w:rPr>
            </w:pPr>
          </w:p>
        </w:tc>
        <w:tc>
          <w:tcPr>
            <w:tcW w:w="1717" w:type="pct"/>
            <w:tcBorders>
              <w:top w:val="nil"/>
              <w:left w:val="single" w:sz="4" w:space="0" w:color="auto"/>
              <w:bottom w:val="single" w:sz="12" w:space="0" w:color="auto"/>
              <w:right w:val="single" w:sz="4" w:space="0" w:color="auto"/>
            </w:tcBorders>
            <w:shd w:val="clear" w:color="auto" w:fill="auto"/>
            <w:noWrap/>
            <w:vAlign w:val="bottom"/>
          </w:tcPr>
          <w:p w14:paraId="0FC8E2D9" w14:textId="28870300" w:rsidR="00460E19" w:rsidRPr="001A3713" w:rsidRDefault="00460E19" w:rsidP="004E25FC">
            <w:pPr>
              <w:widowControl/>
              <w:autoSpaceDE/>
              <w:autoSpaceDN/>
              <w:adjustRightInd/>
              <w:rPr>
                <w:rFonts w:ascii="Calibri" w:hAnsi="Calibri"/>
                <w:color w:val="000000"/>
                <w:sz w:val="22"/>
                <w:szCs w:val="22"/>
              </w:rPr>
            </w:pPr>
          </w:p>
        </w:tc>
        <w:tc>
          <w:tcPr>
            <w:tcW w:w="2822" w:type="pct"/>
            <w:gridSpan w:val="2"/>
            <w:tcBorders>
              <w:top w:val="single" w:sz="4" w:space="0" w:color="auto"/>
              <w:left w:val="nil"/>
              <w:bottom w:val="single" w:sz="12" w:space="0" w:color="auto"/>
              <w:right w:val="single" w:sz="12" w:space="0" w:color="000000"/>
            </w:tcBorders>
            <w:shd w:val="clear" w:color="auto" w:fill="auto"/>
            <w:noWrap/>
            <w:vAlign w:val="bottom"/>
          </w:tcPr>
          <w:p w14:paraId="28B346C5" w14:textId="64799CF3" w:rsidR="00460E19" w:rsidRPr="001A3713" w:rsidRDefault="00460E19" w:rsidP="004E25FC">
            <w:pPr>
              <w:widowControl/>
              <w:autoSpaceDE/>
              <w:autoSpaceDN/>
              <w:adjustRightInd/>
              <w:jc w:val="center"/>
              <w:rPr>
                <w:rFonts w:ascii="Calibri" w:hAnsi="Calibri"/>
                <w:color w:val="000000"/>
                <w:sz w:val="22"/>
                <w:szCs w:val="22"/>
              </w:rPr>
            </w:pPr>
          </w:p>
        </w:tc>
      </w:tr>
    </w:tbl>
    <w:p w14:paraId="4BF9CCBD" w14:textId="77777777" w:rsidR="000F3AF5" w:rsidRDefault="000F3AF5" w:rsidP="004C6506">
      <w:pPr>
        <w:tabs>
          <w:tab w:val="left" w:pos="-720"/>
        </w:tabs>
        <w:spacing w:line="240" w:lineRule="exact"/>
        <w:ind w:left="-720"/>
        <w:jc w:val="center"/>
      </w:pPr>
    </w:p>
    <w:p w14:paraId="42AE65F6" w14:textId="77777777" w:rsidR="006F48D2" w:rsidRDefault="006F48D2" w:rsidP="006F48D2">
      <w:pPr>
        <w:widowControl/>
        <w:autoSpaceDE/>
        <w:autoSpaceDN/>
        <w:adjustRightInd/>
      </w:pPr>
    </w:p>
    <w:p w14:paraId="60F10F2C" w14:textId="37D10EFB" w:rsidR="004F1CB0" w:rsidRDefault="004F1CB0">
      <w:pPr>
        <w:widowControl/>
        <w:autoSpaceDE/>
        <w:autoSpaceDN/>
        <w:adjustRightInd/>
        <w:rPr>
          <w:b/>
          <w:sz w:val="20"/>
          <w:szCs w:val="20"/>
        </w:rPr>
      </w:pPr>
      <w:r>
        <w:rPr>
          <w:b/>
          <w:sz w:val="20"/>
          <w:szCs w:val="20"/>
        </w:rPr>
        <w:br w:type="page"/>
      </w:r>
      <w:bookmarkStart w:id="0" w:name="_GoBack"/>
      <w:bookmarkEnd w:id="0"/>
    </w:p>
    <w:p w14:paraId="467A4A79" w14:textId="5BCE49F4" w:rsidR="00CF2868" w:rsidRPr="00EC39E3" w:rsidRDefault="00CF2868" w:rsidP="004F1CB0">
      <w:pPr>
        <w:widowControl/>
        <w:autoSpaceDE/>
        <w:autoSpaceDN/>
        <w:adjustRightInd/>
        <w:jc w:val="center"/>
        <w:rPr>
          <w:b/>
        </w:rPr>
      </w:pPr>
      <w:r w:rsidRPr="00EC39E3">
        <w:rPr>
          <w:b/>
        </w:rPr>
        <w:lastRenderedPageBreak/>
        <w:t>ADJUNCT PROFESSORS</w:t>
      </w:r>
      <w:r w:rsidR="00EC39E3" w:rsidRPr="00EC39E3">
        <w:rPr>
          <w:b/>
        </w:rPr>
        <w:t xml:space="preserve"> – </w:t>
      </w:r>
      <w:r w:rsidR="000F5FC0">
        <w:rPr>
          <w:b/>
        </w:rPr>
        <w:t>SPRING 2020</w:t>
      </w:r>
    </w:p>
    <w:p w14:paraId="378914DB" w14:textId="6D6B3E14" w:rsidR="00447237" w:rsidRDefault="00447237" w:rsidP="00852F9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b/>
          <w:u w:val="single"/>
        </w:rPr>
      </w:pPr>
    </w:p>
    <w:p w14:paraId="46397043" w14:textId="21AFA170" w:rsidR="0085544E" w:rsidRPr="00F273C8" w:rsidRDefault="0085544E" w:rsidP="00852F9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pPr>
      <w:r>
        <w:rPr>
          <w:b/>
        </w:rPr>
        <w:t>Terry Doughty</w:t>
      </w:r>
      <w:r w:rsidR="00F273C8">
        <w:rPr>
          <w:b/>
        </w:rPr>
        <w:t xml:space="preserve"> </w:t>
      </w:r>
      <w:r w:rsidR="00F273C8">
        <w:t xml:space="preserve">currently serves as a judge on the U.S. District Court for the Western District of Louisiana. He was previously a judge of the Fifth Judicial District Court in Louisiana. From 1985-2008, Judge Doughty served as an assistant district attorney for the Fifth Judicial District. Judge Doughty received his B.S. in finance from Louisiana Tech University and his J.D. from Louisiana State University Law School. </w:t>
      </w:r>
    </w:p>
    <w:p w14:paraId="665A8C6E" w14:textId="77777777" w:rsidR="0085544E" w:rsidRPr="0085544E" w:rsidRDefault="0085544E" w:rsidP="00852F9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color w:val="333333"/>
        </w:rPr>
      </w:pPr>
    </w:p>
    <w:p w14:paraId="39849652" w14:textId="2BFF672B" w:rsidR="005A72B1" w:rsidRPr="00621DB6" w:rsidRDefault="00621DB6" w:rsidP="00852F9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color w:val="333333"/>
        </w:rPr>
      </w:pPr>
      <w:r w:rsidRPr="00621DB6">
        <w:rPr>
          <w:b/>
          <w:color w:val="333333"/>
        </w:rPr>
        <w:t>J. Scott Gilbert</w:t>
      </w:r>
      <w:r w:rsidRPr="00621DB6">
        <w:rPr>
          <w:color w:val="333333"/>
        </w:rPr>
        <w:t xml:space="preserve"> </w:t>
      </w:r>
      <w:r>
        <w:rPr>
          <w:color w:val="333333"/>
        </w:rPr>
        <w:t xml:space="preserve">is currently Counsel at Watkins &amp; Eager Attorneys and Counselors of Law.  Scott </w:t>
      </w:r>
      <w:r w:rsidRPr="00621DB6">
        <w:rPr>
          <w:color w:val="333333"/>
        </w:rPr>
        <w:t>served as an Assistant United States Attorney in the Criminal Division of the Southern District of Mississippi, where he litigated white-collar criminal matters, including health care fraud, money laundering, Bank Secrecy Act, bank fraud, asset forfeiture and public corruption. In addition to criminal cases, Scott litigated civil health care fraud cases and other False Claims Act and </w:t>
      </w:r>
      <w:r w:rsidRPr="00621DB6">
        <w:rPr>
          <w:rStyle w:val="Emphasis"/>
          <w:color w:val="333333"/>
        </w:rPr>
        <w:t>Qui Tam</w:t>
      </w:r>
      <w:r w:rsidR="00D941EC">
        <w:rPr>
          <w:rStyle w:val="Emphasis"/>
          <w:color w:val="333333"/>
        </w:rPr>
        <w:t xml:space="preserve"> </w:t>
      </w:r>
      <w:r w:rsidRPr="00621DB6">
        <w:rPr>
          <w:color w:val="333333"/>
        </w:rPr>
        <w:t>matters.  Scott also managed the Asset Forfeiture and Money Laundering program for 94 United States Attorney's offices.  He was admitted to the Mississippi Bar in 2006, and the Texas Bar in 2017.</w:t>
      </w:r>
      <w:r>
        <w:rPr>
          <w:color w:val="333333"/>
        </w:rPr>
        <w:t xml:space="preserve">  Scott received a B.A. from Mississippi State University and a J.D. from </w:t>
      </w:r>
      <w:r w:rsidRPr="00621DB6">
        <w:rPr>
          <w:color w:val="333333"/>
        </w:rPr>
        <w:t>Mississippi College</w:t>
      </w:r>
      <w:r>
        <w:rPr>
          <w:color w:val="333333"/>
        </w:rPr>
        <w:t xml:space="preserve"> School of Law.</w:t>
      </w:r>
    </w:p>
    <w:p w14:paraId="2638B8B9" w14:textId="77777777" w:rsidR="00621DB6" w:rsidRDefault="00621DB6" w:rsidP="00852F9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b/>
          <w:bCs/>
        </w:rPr>
      </w:pPr>
    </w:p>
    <w:p w14:paraId="25C867B8" w14:textId="3E92D322" w:rsidR="00CF2868" w:rsidRDefault="00CF2868" w:rsidP="00852F9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pPr>
      <w:r>
        <w:rPr>
          <w:b/>
          <w:bCs/>
        </w:rPr>
        <w:t>Ken Harmon</w:t>
      </w:r>
      <w:r>
        <w:t xml:space="preserve"> is </w:t>
      </w:r>
      <w:r w:rsidR="003F5A8C">
        <w:t xml:space="preserve">Counsel at the </w:t>
      </w:r>
      <w:r>
        <w:t xml:space="preserve">law firm of </w:t>
      </w:r>
      <w:proofErr w:type="spellStart"/>
      <w:r>
        <w:t>Brunini</w:t>
      </w:r>
      <w:proofErr w:type="spellEnd"/>
      <w:r>
        <w:t xml:space="preserve">, Grantham, Grower &amp; Hewes, PLLC.  He received his B.A., cum laude, in 1974 from Tulane University and was selected for membership in Phi Beta Kappa.  He graduated with a J. D. from Vanderbilt University School of Law in 1977, where he was an Articles Editor of the </w:t>
      </w:r>
      <w:r>
        <w:rPr>
          <w:i/>
          <w:iCs/>
        </w:rPr>
        <w:t>Vanderbilt Law Review</w:t>
      </w:r>
      <w:r>
        <w:t xml:space="preserve">.  He has 29 </w:t>
      </w:r>
      <w:proofErr w:type="spellStart"/>
      <w:r>
        <w:t>years experience</w:t>
      </w:r>
      <w:proofErr w:type="spellEnd"/>
      <w:r>
        <w:t xml:space="preserve"> in estate planning, estates and trusts, and real property and commercial transactions.</w:t>
      </w:r>
    </w:p>
    <w:p w14:paraId="143FD477" w14:textId="77777777" w:rsidR="00CF2868" w:rsidRDefault="00CF2868" w:rsidP="00852F9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pPr>
    </w:p>
    <w:p w14:paraId="6A516696" w14:textId="0547DA65" w:rsidR="00621DB6" w:rsidRDefault="00621DB6" w:rsidP="00852F9A">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bCs/>
        </w:rPr>
      </w:pPr>
      <w:r>
        <w:rPr>
          <w:b/>
          <w:bCs/>
        </w:rPr>
        <w:t>Carolyn W. Jefferson</w:t>
      </w:r>
      <w:r>
        <w:rPr>
          <w:bCs/>
        </w:rPr>
        <w:t xml:space="preserve"> was elected to the Civil District Court for the Parish of Orleans, Division “A” on March 5, 1994. She served as Chief Judge of the Civil District Court from January 2003-December 2004.  On September 1, 2006 she retired from the bench.  Judge Jefferson received a B.A. degree from </w:t>
      </w:r>
      <w:proofErr w:type="spellStart"/>
      <w:r>
        <w:rPr>
          <w:bCs/>
        </w:rPr>
        <w:t>Tougaloo</w:t>
      </w:r>
      <w:proofErr w:type="spellEnd"/>
      <w:r>
        <w:rPr>
          <w:bCs/>
        </w:rPr>
        <w:t xml:space="preserve"> College, and her J.D. in 1978 from Loyola University School of Law in New Orleans.</w:t>
      </w:r>
    </w:p>
    <w:p w14:paraId="309216C8" w14:textId="5B42BDD8" w:rsidR="003A09D3" w:rsidRDefault="003A09D3" w:rsidP="00852F9A">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bCs/>
        </w:rPr>
      </w:pPr>
    </w:p>
    <w:p w14:paraId="47A2F2DB" w14:textId="7D3E81B5" w:rsidR="0023524F" w:rsidRPr="001314C1" w:rsidRDefault="0023524F" w:rsidP="00852F9A">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pPr>
      <w:r w:rsidRPr="001314C1">
        <w:rPr>
          <w:b/>
          <w:bCs/>
          <w:color w:val="222222"/>
          <w:shd w:val="clear" w:color="auto" w:fill="FFFFFF"/>
        </w:rPr>
        <w:t xml:space="preserve">William E. (Trey) </w:t>
      </w:r>
      <w:proofErr w:type="spellStart"/>
      <w:r w:rsidRPr="001314C1">
        <w:rPr>
          <w:b/>
          <w:bCs/>
          <w:color w:val="222222"/>
          <w:shd w:val="clear" w:color="auto" w:fill="FFFFFF"/>
        </w:rPr>
        <w:t>Manhein</w:t>
      </w:r>
      <w:proofErr w:type="spellEnd"/>
      <w:r w:rsidRPr="001314C1">
        <w:rPr>
          <w:b/>
          <w:bCs/>
          <w:color w:val="222222"/>
          <w:shd w:val="clear" w:color="auto" w:fill="FFFFFF"/>
        </w:rPr>
        <w:t>, III</w:t>
      </w:r>
      <w:r w:rsidRPr="001314C1">
        <w:rPr>
          <w:rStyle w:val="apple-converted-space"/>
          <w:color w:val="222222"/>
          <w:shd w:val="clear" w:color="auto" w:fill="FFFFFF"/>
        </w:rPr>
        <w:t> </w:t>
      </w:r>
      <w:r w:rsidRPr="001314C1">
        <w:rPr>
          <w:color w:val="222222"/>
          <w:shd w:val="clear" w:color="auto" w:fill="FFFFFF"/>
        </w:rPr>
        <w:t xml:space="preserve">currently serves as Chief Financial Officer and General Counsel for LEC, Inc., a company that provides integrated services in automation, interface programming, networking, and fabrication for a wide range </w:t>
      </w:r>
      <w:r>
        <w:rPr>
          <w:color w:val="222222"/>
          <w:shd w:val="clear" w:color="auto" w:fill="FFFFFF"/>
        </w:rPr>
        <w:t xml:space="preserve">of </w:t>
      </w:r>
      <w:r w:rsidRPr="001314C1">
        <w:rPr>
          <w:color w:val="222222"/>
          <w:shd w:val="clear" w:color="auto" w:fill="FFFFFF"/>
        </w:rPr>
        <w:t>industries, nationally and internationally. Before joining LEC, Inc., he engaged in the private practice of law with extensive experience in business, commercial, bankruptcy, and banking law. He is a graduate of Louisiana State University (2000) and MC Law (2003). He has previously taught Secured Transactions and Banking Law at MC Law as an adjunct.</w:t>
      </w:r>
    </w:p>
    <w:p w14:paraId="514BA0A3" w14:textId="77777777" w:rsidR="00354E06" w:rsidRDefault="00354E06" w:rsidP="00852F9A">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pPr>
    </w:p>
    <w:p w14:paraId="2940410C" w14:textId="03F1A86A" w:rsidR="005A72B1" w:rsidRDefault="005A72B1" w:rsidP="00852F9A">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pPr>
      <w:r w:rsidRPr="00893C7F">
        <w:rPr>
          <w:rFonts w:cs="Arial"/>
          <w:b/>
          <w:color w:val="000000"/>
        </w:rPr>
        <w:t>David Neil McCarty</w:t>
      </w:r>
      <w:r w:rsidRPr="0098104B">
        <w:rPr>
          <w:rFonts w:cs="Arial"/>
          <w:color w:val="000000"/>
        </w:rPr>
        <w:t xml:space="preserve"> </w:t>
      </w:r>
      <w:r w:rsidR="006E3A23">
        <w:rPr>
          <w:rFonts w:cs="Arial"/>
          <w:color w:val="000000"/>
        </w:rPr>
        <w:t>currently serves as</w:t>
      </w:r>
      <w:r w:rsidR="00F273C8">
        <w:rPr>
          <w:rFonts w:cs="Arial"/>
          <w:color w:val="000000"/>
        </w:rPr>
        <w:t xml:space="preserve"> a</w:t>
      </w:r>
      <w:r w:rsidR="006E3A23">
        <w:rPr>
          <w:rFonts w:cs="Arial"/>
          <w:color w:val="000000"/>
        </w:rPr>
        <w:t xml:space="preserve"> Judge on the Mississippi Court of Appeals</w:t>
      </w:r>
      <w:r>
        <w:rPr>
          <w:rFonts w:cs="Arial"/>
          <w:color w:val="000000"/>
        </w:rPr>
        <w:t>.</w:t>
      </w:r>
      <w:r w:rsidRPr="0098104B">
        <w:rPr>
          <w:rFonts w:cs="Arial"/>
          <w:color w:val="000000"/>
        </w:rPr>
        <w:t xml:space="preserve">  He formerly served as a law clerk for the Honorable James E. Graves, Jr., of the Mississippi Supreme Court.  He was graduated </w:t>
      </w:r>
      <w:r w:rsidRPr="0098104B">
        <w:rPr>
          <w:rFonts w:cs="Arial"/>
          <w:i/>
          <w:iCs/>
          <w:color w:val="000000"/>
        </w:rPr>
        <w:t>cum laude</w:t>
      </w:r>
      <w:r w:rsidRPr="0098104B">
        <w:rPr>
          <w:rFonts w:cs="Arial"/>
          <w:color w:val="000000"/>
        </w:rPr>
        <w:t xml:space="preserve"> from Mississippi College School of Law, where he served as Articles Editor of the Law Review and Competition Chair of the Moot Court Board.  He has a Bachelor of Arts in Political Science from Mississippi State University</w:t>
      </w:r>
    </w:p>
    <w:p w14:paraId="09D53390" w14:textId="77777777" w:rsidR="006D7F01" w:rsidRDefault="006D7F01" w:rsidP="00852F9A">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pPr>
    </w:p>
    <w:p w14:paraId="5BD72AC3" w14:textId="1453A0B3" w:rsidR="0085544E" w:rsidRDefault="007D0147" w:rsidP="00F00972">
      <w:pPr>
        <w:pStyle w:val="PlainText"/>
        <w:spacing w:line="240" w:lineRule="exact"/>
        <w:jc w:val="both"/>
      </w:pPr>
      <w:r>
        <w:rPr>
          <w:b/>
        </w:rPr>
        <w:t xml:space="preserve">James “Jay” Kent McDaniel, Jr. </w:t>
      </w:r>
      <w:r>
        <w:t xml:space="preserve">has served as the Deputy Director of the Mississippi Gaming Commission since 2011.  Prior to his work at the Gaming Commission, Jay served as an Associate at Butler, Snow, O’Mara, Stevens &amp; </w:t>
      </w:r>
      <w:proofErr w:type="spellStart"/>
      <w:r>
        <w:t>Cannada</w:t>
      </w:r>
      <w:proofErr w:type="spellEnd"/>
      <w:r>
        <w:t>, PLLC.  He received a B.S. at Mississippi State University and a J.D. from the Mississippi College School of Law</w:t>
      </w:r>
    </w:p>
    <w:p w14:paraId="6748C12D" w14:textId="77777777" w:rsidR="007D0147" w:rsidRDefault="007D0147" w:rsidP="00F00972">
      <w:pPr>
        <w:pStyle w:val="PlainText"/>
        <w:spacing w:line="240" w:lineRule="exact"/>
        <w:jc w:val="both"/>
        <w:rPr>
          <w:b/>
          <w:color w:val="000000"/>
        </w:rPr>
      </w:pPr>
    </w:p>
    <w:p w14:paraId="55D5DB4C" w14:textId="7B1FCC60" w:rsidR="0085544E" w:rsidRPr="007D0147" w:rsidRDefault="007D0147" w:rsidP="00F00972">
      <w:pPr>
        <w:pStyle w:val="PlainText"/>
        <w:spacing w:line="240" w:lineRule="exact"/>
        <w:jc w:val="both"/>
        <w:rPr>
          <w:b/>
          <w:color w:val="000000"/>
        </w:rPr>
      </w:pPr>
      <w:r w:rsidRPr="007D0147">
        <w:rPr>
          <w:b/>
        </w:rPr>
        <w:t xml:space="preserve">Amelia McGowan </w:t>
      </w:r>
      <w:r w:rsidRPr="007D0147">
        <w:t>is a</w:t>
      </w:r>
      <w:r w:rsidRPr="007D0147">
        <w:rPr>
          <w:shd w:val="clear" w:color="auto" w:fill="FFFFFF"/>
        </w:rPr>
        <w:t xml:space="preserve"> Senior Attorney and Testing Coordinator at </w:t>
      </w:r>
      <w:r w:rsidRPr="007D0147">
        <w:t xml:space="preserve">Mississippi Center for Justice where she </w:t>
      </w:r>
      <w:r w:rsidRPr="007D0147">
        <w:rPr>
          <w:shd w:val="clear" w:color="auto" w:fill="FFFFFF"/>
        </w:rPr>
        <w:t xml:space="preserve">works on both immigration and fair housing law.  Her immigration work focuses primarily on asylum representation at all levels:  affirmative applications before the New Orleans Asylum Office, defensive applications before the New Orleans, Memphis, and Oakdale Immigration Courts, and appeals before the Board of Immigration Appeals as well as the Fifth and Eleventh Circuit Courts of Appeal (depending on where clients are detained).  Ms. McGowan is also working on building and mentoring a statewide network of pro bono attorneys for immigration cases and organizing immigration-related community education and “know your rights” trainings throughout the state.  </w:t>
      </w:r>
      <w:r w:rsidRPr="007D0147">
        <w:t>Ms. McGowan received a M.A. and J.D. from Tulane Law School in and a B.A. from the University of Southern Mississippi</w:t>
      </w:r>
    </w:p>
    <w:p w14:paraId="1AD49A95" w14:textId="77777777" w:rsidR="00C923D1" w:rsidRDefault="00C923D1" w:rsidP="007D0147">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b/>
        </w:rPr>
      </w:pPr>
    </w:p>
    <w:p w14:paraId="327A20E6" w14:textId="23554F6C" w:rsidR="007D0147" w:rsidRDefault="007D0147" w:rsidP="007D0147">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shd w:val="clear" w:color="auto" w:fill="FFFFFF"/>
        </w:rPr>
      </w:pPr>
      <w:r>
        <w:rPr>
          <w:b/>
        </w:rPr>
        <w:t xml:space="preserve">Jeremy McNinch </w:t>
      </w:r>
      <w:r w:rsidRPr="00B520AC">
        <w:t>is</w:t>
      </w:r>
      <w:r w:rsidRPr="00B520AC">
        <w:rPr>
          <w:shd w:val="clear" w:color="auto" w:fill="FFFFFF"/>
        </w:rPr>
        <w:t xml:space="preserve"> </w:t>
      </w:r>
      <w:r>
        <w:rPr>
          <w:shd w:val="clear" w:color="auto" w:fill="FFFFFF"/>
        </w:rPr>
        <w:t xml:space="preserve">managing member of McNinch Law Firm, PLLC. </w:t>
      </w:r>
      <w:r w:rsidRPr="00B520AC">
        <w:rPr>
          <w:shd w:val="clear" w:color="auto" w:fill="FFFFFF"/>
        </w:rPr>
        <w:t>Admitted to practice in 2003, Jeremy has tried family law cases across the state of Mississippi, and he has extensive experience in circuit court and federal court. A former law clerk to the Chief Justice of the Mississippi Supreme Court, Jeremy has in-depth knowledge of Mississippi’s appellate system. He received a degree in Civil Engineering at Mississippi State University.  He received his JD from the University of Mississippi School of Law.</w:t>
      </w:r>
    </w:p>
    <w:p w14:paraId="4FCF9F29" w14:textId="02980288" w:rsidR="0085544E" w:rsidRDefault="0085544E" w:rsidP="00F00972">
      <w:pPr>
        <w:pStyle w:val="PlainText"/>
        <w:spacing w:line="240" w:lineRule="exact"/>
        <w:jc w:val="both"/>
        <w:rPr>
          <w:b/>
          <w:color w:val="000000"/>
        </w:rPr>
      </w:pPr>
    </w:p>
    <w:p w14:paraId="1CA5D2A2" w14:textId="25E1E4B8" w:rsidR="0085544E" w:rsidRPr="00C923D1" w:rsidRDefault="0085544E" w:rsidP="00F00972">
      <w:pPr>
        <w:pStyle w:val="PlainText"/>
        <w:spacing w:line="240" w:lineRule="exact"/>
        <w:jc w:val="both"/>
        <w:rPr>
          <w:color w:val="000000"/>
        </w:rPr>
      </w:pPr>
      <w:r>
        <w:rPr>
          <w:b/>
          <w:color w:val="000000"/>
        </w:rPr>
        <w:t>Julian Miller</w:t>
      </w:r>
      <w:r w:rsidR="00C923D1">
        <w:rPr>
          <w:b/>
          <w:color w:val="000000"/>
        </w:rPr>
        <w:t xml:space="preserve"> </w:t>
      </w:r>
      <w:r w:rsidR="00C923D1">
        <w:rPr>
          <w:color w:val="000000"/>
        </w:rPr>
        <w:t xml:space="preserve">is an associate at Forman Watkins &amp; </w:t>
      </w:r>
      <w:proofErr w:type="spellStart"/>
      <w:r w:rsidR="00C923D1">
        <w:rPr>
          <w:color w:val="000000"/>
        </w:rPr>
        <w:t>Krutz</w:t>
      </w:r>
      <w:proofErr w:type="spellEnd"/>
      <w:r w:rsidR="00C923D1">
        <w:rPr>
          <w:color w:val="000000"/>
        </w:rPr>
        <w:t xml:space="preserve"> LLP in Jackson, MS. After receiving his A.B. from Harvard University and graduating </w:t>
      </w:r>
      <w:r w:rsidR="00C923D1">
        <w:rPr>
          <w:i/>
          <w:color w:val="000000"/>
        </w:rPr>
        <w:t>cum laude</w:t>
      </w:r>
      <w:r w:rsidR="00C923D1">
        <w:rPr>
          <w:color w:val="000000"/>
        </w:rPr>
        <w:t xml:space="preserve"> from the University of Mississippi School of Law. Julian clerked for Judge T. Kenneth </w:t>
      </w:r>
      <w:proofErr w:type="spellStart"/>
      <w:r w:rsidR="00C923D1">
        <w:rPr>
          <w:color w:val="000000"/>
        </w:rPr>
        <w:t>Griffis</w:t>
      </w:r>
      <w:proofErr w:type="spellEnd"/>
      <w:r w:rsidR="00C923D1">
        <w:rPr>
          <w:color w:val="000000"/>
        </w:rPr>
        <w:t xml:space="preserve"> on the Mississippi Court of Appeals. He worked as an associate at both Butler Snow LLP and Bradley LLP before joining Forman Watkins. Julian has successfully represented the MS Department of Education, school districts, a charter school, teachers, administrators, and several </w:t>
      </w:r>
      <w:proofErr w:type="gramStart"/>
      <w:r w:rsidR="00C923D1">
        <w:rPr>
          <w:color w:val="000000"/>
        </w:rPr>
        <w:t>public school</w:t>
      </w:r>
      <w:proofErr w:type="gramEnd"/>
      <w:r w:rsidR="00C923D1">
        <w:rPr>
          <w:color w:val="000000"/>
        </w:rPr>
        <w:t xml:space="preserve"> students in school disciplinary and special education matters. He has also successfully litigated several multi-million-dollar cases at the administrative, trial, and appellate levels in state and federal courts. </w:t>
      </w:r>
    </w:p>
    <w:p w14:paraId="383ED82A" w14:textId="77777777" w:rsidR="00F32338" w:rsidRDefault="00F32338" w:rsidP="00F00972">
      <w:pPr>
        <w:pStyle w:val="PlainText"/>
        <w:spacing w:line="240" w:lineRule="exact"/>
        <w:jc w:val="both"/>
        <w:rPr>
          <w:b/>
          <w:color w:val="000000"/>
        </w:rPr>
      </w:pPr>
    </w:p>
    <w:p w14:paraId="631F6265" w14:textId="77777777" w:rsidR="007D0147" w:rsidRDefault="007D0147" w:rsidP="007D0147">
      <w:pPr>
        <w:pStyle w:val="PlainText"/>
        <w:jc w:val="both"/>
        <w:rPr>
          <w:color w:val="000000"/>
        </w:rPr>
      </w:pPr>
      <w:r>
        <w:rPr>
          <w:b/>
          <w:bCs/>
          <w:color w:val="000000"/>
        </w:rPr>
        <w:t>Leslie H. Southwick</w:t>
      </w:r>
      <w:r>
        <w:rPr>
          <w:color w:val="000000"/>
        </w:rPr>
        <w:t>, Judge, U.S. Court of Appeals for the Fifth Circuit. Judge Southwick also served as a judge on the Mississippi Court of Appeals from January 1995 until August 2004, when he began a leave of absence in order to perform active military duty.  In 2005 he was a lieutenant colonel and Staff Judge Advocate for the 155</w:t>
      </w:r>
      <w:r>
        <w:rPr>
          <w:color w:val="000000"/>
          <w:vertAlign w:val="superscript"/>
        </w:rPr>
        <w:t>th</w:t>
      </w:r>
      <w:r>
        <w:rPr>
          <w:color w:val="000000"/>
        </w:rPr>
        <w:t xml:space="preserve"> Brigade Combat Team in Iraq.  He graduated cum laude from Rice University and received his J.D. from the University of Texas.  His legal career includes serving as law clerk to Chief Judge John F. Onion, Jr., Texas Court of Criminal Appeals, and Judge Charles Clark with the U.S. Court of Appeals, Fifth Circuit.  He is a former partner in the law firm of </w:t>
      </w:r>
      <w:proofErr w:type="spellStart"/>
      <w:r>
        <w:rPr>
          <w:color w:val="000000"/>
        </w:rPr>
        <w:t>Brunini</w:t>
      </w:r>
      <w:proofErr w:type="spellEnd"/>
      <w:r>
        <w:rPr>
          <w:color w:val="000000"/>
        </w:rPr>
        <w:t xml:space="preserve">, Grantham, Grower and Hewes in Jackson. He received the 2004 Judicial Excellence Award from the Mississippi State Bar. Judge Southwick has written numerous legal and historical articles published in the </w:t>
      </w:r>
      <w:r>
        <w:rPr>
          <w:i/>
          <w:iCs/>
          <w:color w:val="000000"/>
        </w:rPr>
        <w:t>Mississippi Law Journal</w:t>
      </w:r>
      <w:r>
        <w:rPr>
          <w:color w:val="000000"/>
        </w:rPr>
        <w:t xml:space="preserve">, </w:t>
      </w:r>
      <w:r>
        <w:rPr>
          <w:i/>
          <w:iCs/>
          <w:color w:val="000000"/>
        </w:rPr>
        <w:t>Mississippi College Law Review</w:t>
      </w:r>
      <w:r>
        <w:rPr>
          <w:color w:val="000000"/>
        </w:rPr>
        <w:t>, and other publications.</w:t>
      </w:r>
    </w:p>
    <w:p w14:paraId="79BFAB8C" w14:textId="2C99F725" w:rsidR="0085544E" w:rsidRDefault="0085544E" w:rsidP="00F00972">
      <w:pPr>
        <w:pStyle w:val="PlainText"/>
        <w:spacing w:line="240" w:lineRule="exact"/>
        <w:jc w:val="both"/>
        <w:rPr>
          <w:b/>
          <w:color w:val="000000"/>
        </w:rPr>
      </w:pPr>
    </w:p>
    <w:p w14:paraId="5A1D7BE5" w14:textId="77777777" w:rsidR="007D0147" w:rsidRDefault="007D0147" w:rsidP="007D0147">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color w:val="000000"/>
        </w:rPr>
      </w:pPr>
      <w:r w:rsidRPr="00D91C03">
        <w:rPr>
          <w:b/>
          <w:bCs/>
        </w:rPr>
        <w:t>Keith W. Turner</w:t>
      </w:r>
      <w:r w:rsidRPr="00D91C03">
        <w:t xml:space="preserve"> is a member at Watkins &amp; Eager.  Prior to practicing law, Keith was an environmental consultant with over ten years of experience working with clients on water, air, hazardous waste and groundwater remediation matters. His practice focuses on environmental law yet also includes energy, real estate and economic development. Keith has represented clients before the Mississippi Department of Environmental Quality, the U.S. Environmental Protection Agency, and the U.S. Army Corps of Engineers. </w:t>
      </w:r>
      <w:r w:rsidRPr="00AB0B91">
        <w:rPr>
          <w:color w:val="000000"/>
        </w:rPr>
        <w:t xml:space="preserve">He received a B.A. from Boston University in 1981 and his J.D. from the Mississippi College School of Law in 1998.  </w:t>
      </w:r>
    </w:p>
    <w:p w14:paraId="2D1C1C9A" w14:textId="3B74D144" w:rsidR="0085544E" w:rsidRDefault="0085544E" w:rsidP="00F00972">
      <w:pPr>
        <w:pStyle w:val="PlainText"/>
        <w:spacing w:line="240" w:lineRule="exact"/>
        <w:jc w:val="both"/>
        <w:rPr>
          <w:b/>
          <w:color w:val="000000"/>
        </w:rPr>
      </w:pPr>
    </w:p>
    <w:p w14:paraId="377D7E23" w14:textId="6D5BB16A" w:rsidR="007D0147" w:rsidRPr="0045764B" w:rsidRDefault="007D0147" w:rsidP="007D0147">
      <w:pPr>
        <w:jc w:val="both"/>
        <w:rPr>
          <w:rFonts w:ascii="CG Times" w:hAnsi="CG Times" w:cs="CG Times"/>
          <w:b/>
        </w:rPr>
      </w:pPr>
      <w:proofErr w:type="spellStart"/>
      <w:r w:rsidRPr="005A45F6">
        <w:rPr>
          <w:b/>
        </w:rPr>
        <w:t>Louwlynn</w:t>
      </w:r>
      <w:proofErr w:type="spellEnd"/>
      <w:r w:rsidRPr="005A45F6">
        <w:rPr>
          <w:b/>
        </w:rPr>
        <w:t xml:space="preserve"> Williams</w:t>
      </w:r>
      <w:r>
        <w:rPr>
          <w:rFonts w:ascii="CG Times" w:hAnsi="CG Times" w:cs="CG Times"/>
          <w:b/>
        </w:rPr>
        <w:t xml:space="preserve"> </w:t>
      </w:r>
      <w:r w:rsidRPr="005A72B1">
        <w:rPr>
          <w:rFonts w:eastAsiaTheme="minorEastAsia" w:cstheme="minorBidi"/>
        </w:rPr>
        <w:t xml:space="preserve">is an attorney and owner of L.V. Williams Law, PLLC.  Ms. Williams is the former executive director of the Mississippi Office of Capital Post-Conviction Counsel.   She has over 14 years of capital appeal experience. She is an </w:t>
      </w:r>
      <w:r w:rsidR="005A45F6" w:rsidRPr="005A72B1">
        <w:rPr>
          <w:rFonts w:eastAsiaTheme="minorEastAsia" w:cstheme="minorBidi"/>
        </w:rPr>
        <w:t>honor</w:t>
      </w:r>
      <w:r w:rsidRPr="005A72B1">
        <w:rPr>
          <w:rFonts w:eastAsiaTheme="minorEastAsia" w:cstheme="minorBidi"/>
        </w:rPr>
        <w:t xml:space="preserve"> graduate of Jackson State University (B.S. </w:t>
      </w:r>
      <w:r w:rsidRPr="005A72B1">
        <w:rPr>
          <w:rFonts w:eastAsiaTheme="minorEastAsia" w:cstheme="minorBidi"/>
          <w:i/>
        </w:rPr>
        <w:t>honors</w:t>
      </w:r>
      <w:r w:rsidRPr="005A72B1">
        <w:rPr>
          <w:rFonts w:eastAsiaTheme="minorEastAsia" w:cstheme="minorBidi"/>
        </w:rPr>
        <w:t xml:space="preserve"> and M.B.A. </w:t>
      </w:r>
      <w:r w:rsidRPr="005A72B1">
        <w:rPr>
          <w:rFonts w:eastAsiaTheme="minorEastAsia" w:cstheme="minorBidi"/>
          <w:i/>
        </w:rPr>
        <w:t>cum laude</w:t>
      </w:r>
      <w:r w:rsidRPr="005A72B1">
        <w:rPr>
          <w:rFonts w:eastAsiaTheme="minorEastAsia" w:cstheme="minorBidi"/>
        </w:rPr>
        <w:t>), the University of Mississippi Medical Center (B.S.), and Mississippi College School of Law (J.D.).</w:t>
      </w:r>
      <w:r>
        <w:rPr>
          <w:rFonts w:eastAsiaTheme="minorEastAsia" w:cstheme="minorBidi"/>
        </w:rPr>
        <w:t xml:space="preserve">  </w:t>
      </w:r>
      <w:r w:rsidRPr="005A72B1">
        <w:rPr>
          <w:rFonts w:eastAsiaTheme="minorEastAsia" w:cstheme="minorBidi"/>
        </w:rPr>
        <w:t xml:space="preserve">After law school she clerked for the Mississippi Court of Appeals and was an associate at Phelps Dunbar, LLC before becoming a staff attorney with the Office of Capital Post-Conviction Counsel in 2003.   Ms. Williams is admitted to practice in all Mississippi state and federal courts, the United States Fifth Circuit Court of Appeals and the United States Supreme Court.  </w:t>
      </w:r>
    </w:p>
    <w:p w14:paraId="0B8CE6C3" w14:textId="77777777" w:rsidR="007D0147" w:rsidRDefault="007D0147" w:rsidP="00F00972">
      <w:pPr>
        <w:pStyle w:val="PlainText"/>
        <w:spacing w:line="240" w:lineRule="exact"/>
        <w:jc w:val="both"/>
        <w:rPr>
          <w:b/>
          <w:color w:val="000000"/>
        </w:rPr>
      </w:pPr>
    </w:p>
    <w:sectPr w:rsidR="007D0147" w:rsidSect="00A22528">
      <w:footerReference w:type="even" r:id="rId23"/>
      <w:footerReference w:type="default" r:id="rId24"/>
      <w:pgSz w:w="12240" w:h="15840" w:code="1"/>
      <w:pgMar w:top="547" w:right="1170" w:bottom="274" w:left="900" w:header="1267"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7776" w14:textId="77777777" w:rsidR="00F273C8" w:rsidRDefault="00F273C8">
      <w:r>
        <w:separator/>
      </w:r>
    </w:p>
  </w:endnote>
  <w:endnote w:type="continuationSeparator" w:id="0">
    <w:p w14:paraId="7EF599DD" w14:textId="77777777" w:rsidR="00F273C8" w:rsidRDefault="00F2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altName w:val="Goudy Old Styl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3F34" w14:textId="77777777" w:rsidR="00F273C8" w:rsidRDefault="00F273C8" w:rsidP="009C5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5A52E" w14:textId="77777777" w:rsidR="00F273C8" w:rsidRDefault="00F2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BCBB" w14:textId="0C06E51D" w:rsidR="00F273C8" w:rsidRDefault="00F273C8" w:rsidP="009C5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914">
      <w:rPr>
        <w:rStyle w:val="PageNumber"/>
        <w:noProof/>
      </w:rPr>
      <w:t>1</w:t>
    </w:r>
    <w:r>
      <w:rPr>
        <w:rStyle w:val="PageNumber"/>
      </w:rPr>
      <w:fldChar w:fldCharType="end"/>
    </w:r>
  </w:p>
  <w:p w14:paraId="220B1A17" w14:textId="77777777" w:rsidR="00F273C8" w:rsidRDefault="00F27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E0F1" w14:textId="77777777" w:rsidR="00F273C8" w:rsidRDefault="00F273C8">
      <w:r>
        <w:separator/>
      </w:r>
    </w:p>
  </w:footnote>
  <w:footnote w:type="continuationSeparator" w:id="0">
    <w:p w14:paraId="4047BEEE" w14:textId="77777777" w:rsidR="00F273C8" w:rsidRDefault="00F2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680240"/>
    <w:multiLevelType w:val="hybridMultilevel"/>
    <w:tmpl w:val="CC6E3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4E6E"/>
    <w:multiLevelType w:val="hybridMultilevel"/>
    <w:tmpl w:val="757C71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EED4A97"/>
    <w:multiLevelType w:val="hybridMultilevel"/>
    <w:tmpl w:val="723A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E4446"/>
    <w:multiLevelType w:val="hybridMultilevel"/>
    <w:tmpl w:val="7116D22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35E70C17"/>
    <w:multiLevelType w:val="hybridMultilevel"/>
    <w:tmpl w:val="108AD6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2A5F"/>
    <w:multiLevelType w:val="hybridMultilevel"/>
    <w:tmpl w:val="4A702B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5D4AB0"/>
    <w:multiLevelType w:val="hybridMultilevel"/>
    <w:tmpl w:val="241486A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2C80167"/>
    <w:multiLevelType w:val="hybridMultilevel"/>
    <w:tmpl w:val="AA2AB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47A34"/>
    <w:multiLevelType w:val="hybridMultilevel"/>
    <w:tmpl w:val="41C8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3201A"/>
    <w:multiLevelType w:val="hybridMultilevel"/>
    <w:tmpl w:val="91D8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82677"/>
    <w:multiLevelType w:val="hybridMultilevel"/>
    <w:tmpl w:val="A0EAA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3E20C1"/>
    <w:multiLevelType w:val="hybridMultilevel"/>
    <w:tmpl w:val="9A1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2"/>
  </w:num>
  <w:num w:numId="5">
    <w:abstractNumId w:val="3"/>
  </w:num>
  <w:num w:numId="6">
    <w:abstractNumId w:val="11"/>
  </w:num>
  <w:num w:numId="7">
    <w:abstractNumId w:val="1"/>
  </w:num>
  <w:num w:numId="8">
    <w:abstractNumId w:val="6"/>
  </w:num>
  <w:num w:numId="9">
    <w:abstractNumId w:val="2"/>
  </w:num>
  <w:num w:numId="10">
    <w:abstractNumId w:val="4"/>
  </w:num>
  <w:num w:numId="11">
    <w:abstractNumId w:val="7"/>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47"/>
    <w:rsid w:val="00005649"/>
    <w:rsid w:val="00010A07"/>
    <w:rsid w:val="000170E8"/>
    <w:rsid w:val="00017802"/>
    <w:rsid w:val="00017F93"/>
    <w:rsid w:val="0002021A"/>
    <w:rsid w:val="000227E2"/>
    <w:rsid w:val="00026F88"/>
    <w:rsid w:val="00030468"/>
    <w:rsid w:val="00030D26"/>
    <w:rsid w:val="00031119"/>
    <w:rsid w:val="00031483"/>
    <w:rsid w:val="00034510"/>
    <w:rsid w:val="000354E8"/>
    <w:rsid w:val="00036660"/>
    <w:rsid w:val="00041A0E"/>
    <w:rsid w:val="00041DAA"/>
    <w:rsid w:val="00046846"/>
    <w:rsid w:val="00046DE9"/>
    <w:rsid w:val="0005016D"/>
    <w:rsid w:val="00052764"/>
    <w:rsid w:val="000542C1"/>
    <w:rsid w:val="00055648"/>
    <w:rsid w:val="00063078"/>
    <w:rsid w:val="00067A68"/>
    <w:rsid w:val="00067F71"/>
    <w:rsid w:val="0007068F"/>
    <w:rsid w:val="000710C3"/>
    <w:rsid w:val="00073968"/>
    <w:rsid w:val="0007494D"/>
    <w:rsid w:val="0007564C"/>
    <w:rsid w:val="00075707"/>
    <w:rsid w:val="000762DB"/>
    <w:rsid w:val="00080661"/>
    <w:rsid w:val="00081AE0"/>
    <w:rsid w:val="00082725"/>
    <w:rsid w:val="000849DD"/>
    <w:rsid w:val="0008599C"/>
    <w:rsid w:val="00087247"/>
    <w:rsid w:val="00087860"/>
    <w:rsid w:val="000948D9"/>
    <w:rsid w:val="000A0CD1"/>
    <w:rsid w:val="000A20DC"/>
    <w:rsid w:val="000A27F8"/>
    <w:rsid w:val="000A4307"/>
    <w:rsid w:val="000A4359"/>
    <w:rsid w:val="000A472D"/>
    <w:rsid w:val="000A56D4"/>
    <w:rsid w:val="000A604E"/>
    <w:rsid w:val="000B05DF"/>
    <w:rsid w:val="000B34D1"/>
    <w:rsid w:val="000C3FF2"/>
    <w:rsid w:val="000C49E5"/>
    <w:rsid w:val="000C4F83"/>
    <w:rsid w:val="000C553C"/>
    <w:rsid w:val="000C5E08"/>
    <w:rsid w:val="000C7483"/>
    <w:rsid w:val="000D4776"/>
    <w:rsid w:val="000D55AE"/>
    <w:rsid w:val="000D6B75"/>
    <w:rsid w:val="000D7DBD"/>
    <w:rsid w:val="000E1E7E"/>
    <w:rsid w:val="000E4DD3"/>
    <w:rsid w:val="000E5E49"/>
    <w:rsid w:val="000F3AF5"/>
    <w:rsid w:val="000F3E80"/>
    <w:rsid w:val="000F41D8"/>
    <w:rsid w:val="000F48F0"/>
    <w:rsid w:val="000F593B"/>
    <w:rsid w:val="000F5FBF"/>
    <w:rsid w:val="000F5FC0"/>
    <w:rsid w:val="000F69B4"/>
    <w:rsid w:val="000F6BB8"/>
    <w:rsid w:val="001014EF"/>
    <w:rsid w:val="00110CA7"/>
    <w:rsid w:val="00111EB0"/>
    <w:rsid w:val="00125567"/>
    <w:rsid w:val="00126A31"/>
    <w:rsid w:val="00126EAA"/>
    <w:rsid w:val="00134128"/>
    <w:rsid w:val="0013755D"/>
    <w:rsid w:val="00141D10"/>
    <w:rsid w:val="00142445"/>
    <w:rsid w:val="001424D9"/>
    <w:rsid w:val="0014501F"/>
    <w:rsid w:val="00145147"/>
    <w:rsid w:val="001454E7"/>
    <w:rsid w:val="00150956"/>
    <w:rsid w:val="001512A9"/>
    <w:rsid w:val="00152247"/>
    <w:rsid w:val="00152DB8"/>
    <w:rsid w:val="00153427"/>
    <w:rsid w:val="00155FC9"/>
    <w:rsid w:val="00157451"/>
    <w:rsid w:val="00160408"/>
    <w:rsid w:val="00165F2A"/>
    <w:rsid w:val="00166C59"/>
    <w:rsid w:val="00172277"/>
    <w:rsid w:val="00175720"/>
    <w:rsid w:val="00176C5D"/>
    <w:rsid w:val="00176FEB"/>
    <w:rsid w:val="0017705B"/>
    <w:rsid w:val="00177878"/>
    <w:rsid w:val="00183EEF"/>
    <w:rsid w:val="001840B7"/>
    <w:rsid w:val="00187B25"/>
    <w:rsid w:val="00190EBA"/>
    <w:rsid w:val="001928F6"/>
    <w:rsid w:val="00192B6C"/>
    <w:rsid w:val="00195A5A"/>
    <w:rsid w:val="0019610E"/>
    <w:rsid w:val="00197314"/>
    <w:rsid w:val="00197813"/>
    <w:rsid w:val="00197C00"/>
    <w:rsid w:val="001A3713"/>
    <w:rsid w:val="001A394B"/>
    <w:rsid w:val="001A3E52"/>
    <w:rsid w:val="001A7C6D"/>
    <w:rsid w:val="001B0530"/>
    <w:rsid w:val="001B1C6B"/>
    <w:rsid w:val="001B20C1"/>
    <w:rsid w:val="001B2EB7"/>
    <w:rsid w:val="001B6A6C"/>
    <w:rsid w:val="001B7BA4"/>
    <w:rsid w:val="001C2DAA"/>
    <w:rsid w:val="001C66C8"/>
    <w:rsid w:val="001D1925"/>
    <w:rsid w:val="001D4720"/>
    <w:rsid w:val="001D47C4"/>
    <w:rsid w:val="001D4DD8"/>
    <w:rsid w:val="001D6A80"/>
    <w:rsid w:val="001D6E5F"/>
    <w:rsid w:val="001E1381"/>
    <w:rsid w:val="001F0958"/>
    <w:rsid w:val="001F3300"/>
    <w:rsid w:val="001F5901"/>
    <w:rsid w:val="00201A66"/>
    <w:rsid w:val="00202AFA"/>
    <w:rsid w:val="0021368A"/>
    <w:rsid w:val="00213767"/>
    <w:rsid w:val="00213BF2"/>
    <w:rsid w:val="002179D6"/>
    <w:rsid w:val="00223213"/>
    <w:rsid w:val="00224F9A"/>
    <w:rsid w:val="00227785"/>
    <w:rsid w:val="00230F43"/>
    <w:rsid w:val="0023274A"/>
    <w:rsid w:val="0023524F"/>
    <w:rsid w:val="00235A2A"/>
    <w:rsid w:val="00236E41"/>
    <w:rsid w:val="002372EE"/>
    <w:rsid w:val="002429F3"/>
    <w:rsid w:val="00244E32"/>
    <w:rsid w:val="00245487"/>
    <w:rsid w:val="0024575C"/>
    <w:rsid w:val="002472C3"/>
    <w:rsid w:val="00254AA1"/>
    <w:rsid w:val="002562C5"/>
    <w:rsid w:val="00256F7E"/>
    <w:rsid w:val="00261DEE"/>
    <w:rsid w:val="002646E3"/>
    <w:rsid w:val="0026499F"/>
    <w:rsid w:val="002707E3"/>
    <w:rsid w:val="00271D88"/>
    <w:rsid w:val="00272FC6"/>
    <w:rsid w:val="0027301E"/>
    <w:rsid w:val="00275FC9"/>
    <w:rsid w:val="00281A58"/>
    <w:rsid w:val="0028435C"/>
    <w:rsid w:val="00284516"/>
    <w:rsid w:val="0028658A"/>
    <w:rsid w:val="0028730A"/>
    <w:rsid w:val="00295009"/>
    <w:rsid w:val="002978E8"/>
    <w:rsid w:val="002A0515"/>
    <w:rsid w:val="002A06CE"/>
    <w:rsid w:val="002A1EF2"/>
    <w:rsid w:val="002B346D"/>
    <w:rsid w:val="002B56B5"/>
    <w:rsid w:val="002B6A29"/>
    <w:rsid w:val="002B7DD2"/>
    <w:rsid w:val="002C0483"/>
    <w:rsid w:val="002C20F9"/>
    <w:rsid w:val="002C2745"/>
    <w:rsid w:val="002D2786"/>
    <w:rsid w:val="002D3CD0"/>
    <w:rsid w:val="002E1DF7"/>
    <w:rsid w:val="002E40A9"/>
    <w:rsid w:val="002F1328"/>
    <w:rsid w:val="002F58BE"/>
    <w:rsid w:val="002F6F38"/>
    <w:rsid w:val="00302B58"/>
    <w:rsid w:val="00303EC6"/>
    <w:rsid w:val="00304F53"/>
    <w:rsid w:val="00305068"/>
    <w:rsid w:val="003100AC"/>
    <w:rsid w:val="00310CBC"/>
    <w:rsid w:val="003135F3"/>
    <w:rsid w:val="003143A6"/>
    <w:rsid w:val="00314899"/>
    <w:rsid w:val="00314E57"/>
    <w:rsid w:val="0031534C"/>
    <w:rsid w:val="00323C3A"/>
    <w:rsid w:val="003253B8"/>
    <w:rsid w:val="0033271B"/>
    <w:rsid w:val="00336AE9"/>
    <w:rsid w:val="00336ECE"/>
    <w:rsid w:val="00346BC3"/>
    <w:rsid w:val="00346E05"/>
    <w:rsid w:val="00347C3A"/>
    <w:rsid w:val="00352A44"/>
    <w:rsid w:val="00354E06"/>
    <w:rsid w:val="00356834"/>
    <w:rsid w:val="003578D1"/>
    <w:rsid w:val="00360885"/>
    <w:rsid w:val="00367C05"/>
    <w:rsid w:val="00371108"/>
    <w:rsid w:val="003723FF"/>
    <w:rsid w:val="00372DAE"/>
    <w:rsid w:val="00381A4A"/>
    <w:rsid w:val="003823C8"/>
    <w:rsid w:val="00383929"/>
    <w:rsid w:val="003839B3"/>
    <w:rsid w:val="00383FB9"/>
    <w:rsid w:val="00384DF9"/>
    <w:rsid w:val="00391F7C"/>
    <w:rsid w:val="00392487"/>
    <w:rsid w:val="00394765"/>
    <w:rsid w:val="00394BE2"/>
    <w:rsid w:val="003955E0"/>
    <w:rsid w:val="003A09D3"/>
    <w:rsid w:val="003A0DF4"/>
    <w:rsid w:val="003A4495"/>
    <w:rsid w:val="003A7B11"/>
    <w:rsid w:val="003B5223"/>
    <w:rsid w:val="003B5824"/>
    <w:rsid w:val="003D13E5"/>
    <w:rsid w:val="003D1623"/>
    <w:rsid w:val="003D1A01"/>
    <w:rsid w:val="003D2E5F"/>
    <w:rsid w:val="003D392B"/>
    <w:rsid w:val="003D3D4A"/>
    <w:rsid w:val="003E0D30"/>
    <w:rsid w:val="003E52BE"/>
    <w:rsid w:val="003E6BFC"/>
    <w:rsid w:val="003E7444"/>
    <w:rsid w:val="003E7987"/>
    <w:rsid w:val="003E7A0D"/>
    <w:rsid w:val="003F0589"/>
    <w:rsid w:val="003F0E72"/>
    <w:rsid w:val="003F29A3"/>
    <w:rsid w:val="003F5A8C"/>
    <w:rsid w:val="003F6A76"/>
    <w:rsid w:val="003F7140"/>
    <w:rsid w:val="003F7686"/>
    <w:rsid w:val="00406A6F"/>
    <w:rsid w:val="00406C4A"/>
    <w:rsid w:val="0041394A"/>
    <w:rsid w:val="004141DC"/>
    <w:rsid w:val="00415B57"/>
    <w:rsid w:val="0041740B"/>
    <w:rsid w:val="00420F45"/>
    <w:rsid w:val="004233CB"/>
    <w:rsid w:val="00426C9B"/>
    <w:rsid w:val="004319B3"/>
    <w:rsid w:val="00434D1E"/>
    <w:rsid w:val="00435D0F"/>
    <w:rsid w:val="004400DD"/>
    <w:rsid w:val="00440C5A"/>
    <w:rsid w:val="00441B89"/>
    <w:rsid w:val="004426A6"/>
    <w:rsid w:val="00442823"/>
    <w:rsid w:val="00444609"/>
    <w:rsid w:val="00447237"/>
    <w:rsid w:val="004502E0"/>
    <w:rsid w:val="00450645"/>
    <w:rsid w:val="00451E8E"/>
    <w:rsid w:val="00452AE2"/>
    <w:rsid w:val="00454E54"/>
    <w:rsid w:val="00454F24"/>
    <w:rsid w:val="00455593"/>
    <w:rsid w:val="00456858"/>
    <w:rsid w:val="0045764B"/>
    <w:rsid w:val="00457C75"/>
    <w:rsid w:val="00457DA4"/>
    <w:rsid w:val="00460E19"/>
    <w:rsid w:val="00466D08"/>
    <w:rsid w:val="0047097E"/>
    <w:rsid w:val="00470D50"/>
    <w:rsid w:val="00472B80"/>
    <w:rsid w:val="004742E9"/>
    <w:rsid w:val="00474F5E"/>
    <w:rsid w:val="004768CB"/>
    <w:rsid w:val="00476D6E"/>
    <w:rsid w:val="00484408"/>
    <w:rsid w:val="00485E0D"/>
    <w:rsid w:val="004861E6"/>
    <w:rsid w:val="00486344"/>
    <w:rsid w:val="0049219F"/>
    <w:rsid w:val="004961F8"/>
    <w:rsid w:val="004A0811"/>
    <w:rsid w:val="004A29A3"/>
    <w:rsid w:val="004A31AA"/>
    <w:rsid w:val="004A5049"/>
    <w:rsid w:val="004A62FD"/>
    <w:rsid w:val="004B1A60"/>
    <w:rsid w:val="004B2BD8"/>
    <w:rsid w:val="004B3E83"/>
    <w:rsid w:val="004B4099"/>
    <w:rsid w:val="004B44A1"/>
    <w:rsid w:val="004B54D3"/>
    <w:rsid w:val="004B664A"/>
    <w:rsid w:val="004B6CA3"/>
    <w:rsid w:val="004B7624"/>
    <w:rsid w:val="004B78AC"/>
    <w:rsid w:val="004B79C4"/>
    <w:rsid w:val="004C6506"/>
    <w:rsid w:val="004C7658"/>
    <w:rsid w:val="004D179F"/>
    <w:rsid w:val="004D1927"/>
    <w:rsid w:val="004D2FFC"/>
    <w:rsid w:val="004D5A07"/>
    <w:rsid w:val="004D5C6E"/>
    <w:rsid w:val="004D5DF7"/>
    <w:rsid w:val="004D6CDC"/>
    <w:rsid w:val="004E00D4"/>
    <w:rsid w:val="004E25FC"/>
    <w:rsid w:val="004E3125"/>
    <w:rsid w:val="004E3933"/>
    <w:rsid w:val="004F0F86"/>
    <w:rsid w:val="004F1211"/>
    <w:rsid w:val="004F1CB0"/>
    <w:rsid w:val="004F4591"/>
    <w:rsid w:val="004F5A8D"/>
    <w:rsid w:val="004F6158"/>
    <w:rsid w:val="00502E89"/>
    <w:rsid w:val="0050487E"/>
    <w:rsid w:val="00506755"/>
    <w:rsid w:val="00510280"/>
    <w:rsid w:val="00513195"/>
    <w:rsid w:val="0051481A"/>
    <w:rsid w:val="00515059"/>
    <w:rsid w:val="00516E5F"/>
    <w:rsid w:val="0052580F"/>
    <w:rsid w:val="00530154"/>
    <w:rsid w:val="0053263F"/>
    <w:rsid w:val="00533824"/>
    <w:rsid w:val="00533BBE"/>
    <w:rsid w:val="0053410D"/>
    <w:rsid w:val="00535A35"/>
    <w:rsid w:val="00540F50"/>
    <w:rsid w:val="005464BA"/>
    <w:rsid w:val="00547381"/>
    <w:rsid w:val="00553612"/>
    <w:rsid w:val="005539B7"/>
    <w:rsid w:val="005620A6"/>
    <w:rsid w:val="005620CB"/>
    <w:rsid w:val="00562C4E"/>
    <w:rsid w:val="0057186F"/>
    <w:rsid w:val="00575259"/>
    <w:rsid w:val="0057635A"/>
    <w:rsid w:val="00576CFE"/>
    <w:rsid w:val="0057720C"/>
    <w:rsid w:val="0058064C"/>
    <w:rsid w:val="00580DC6"/>
    <w:rsid w:val="00587115"/>
    <w:rsid w:val="00591997"/>
    <w:rsid w:val="00591DBC"/>
    <w:rsid w:val="00592042"/>
    <w:rsid w:val="005A19D7"/>
    <w:rsid w:val="005A2299"/>
    <w:rsid w:val="005A2FF8"/>
    <w:rsid w:val="005A4273"/>
    <w:rsid w:val="005A45F6"/>
    <w:rsid w:val="005A54FE"/>
    <w:rsid w:val="005A614D"/>
    <w:rsid w:val="005A72B1"/>
    <w:rsid w:val="005B4B55"/>
    <w:rsid w:val="005B7FD3"/>
    <w:rsid w:val="005C3208"/>
    <w:rsid w:val="005C38B0"/>
    <w:rsid w:val="005C5A23"/>
    <w:rsid w:val="005C5E8E"/>
    <w:rsid w:val="005D1C50"/>
    <w:rsid w:val="005D1FAA"/>
    <w:rsid w:val="005D2871"/>
    <w:rsid w:val="005D4BA6"/>
    <w:rsid w:val="005D5437"/>
    <w:rsid w:val="005D6AEF"/>
    <w:rsid w:val="005D71D5"/>
    <w:rsid w:val="005E6F42"/>
    <w:rsid w:val="005F1192"/>
    <w:rsid w:val="005F3349"/>
    <w:rsid w:val="005F3CB3"/>
    <w:rsid w:val="005F3E1A"/>
    <w:rsid w:val="005F7DDE"/>
    <w:rsid w:val="00600672"/>
    <w:rsid w:val="00600BA3"/>
    <w:rsid w:val="0060156B"/>
    <w:rsid w:val="00601636"/>
    <w:rsid w:val="00601AF9"/>
    <w:rsid w:val="006021FE"/>
    <w:rsid w:val="006028C3"/>
    <w:rsid w:val="00610ACB"/>
    <w:rsid w:val="00610B2B"/>
    <w:rsid w:val="00610BFA"/>
    <w:rsid w:val="00611948"/>
    <w:rsid w:val="00611DD5"/>
    <w:rsid w:val="006162E1"/>
    <w:rsid w:val="00617A71"/>
    <w:rsid w:val="00621DB6"/>
    <w:rsid w:val="0062347F"/>
    <w:rsid w:val="00625189"/>
    <w:rsid w:val="00625B94"/>
    <w:rsid w:val="00626E68"/>
    <w:rsid w:val="00630A75"/>
    <w:rsid w:val="006324BB"/>
    <w:rsid w:val="00641E61"/>
    <w:rsid w:val="00642684"/>
    <w:rsid w:val="00642ACF"/>
    <w:rsid w:val="00646034"/>
    <w:rsid w:val="00647745"/>
    <w:rsid w:val="00650022"/>
    <w:rsid w:val="00652D8F"/>
    <w:rsid w:val="00655864"/>
    <w:rsid w:val="00656841"/>
    <w:rsid w:val="00663E83"/>
    <w:rsid w:val="00664467"/>
    <w:rsid w:val="00665D2A"/>
    <w:rsid w:val="00666529"/>
    <w:rsid w:val="00667EBB"/>
    <w:rsid w:val="006707D3"/>
    <w:rsid w:val="00673BCB"/>
    <w:rsid w:val="00676471"/>
    <w:rsid w:val="006910B7"/>
    <w:rsid w:val="0069186D"/>
    <w:rsid w:val="0069580D"/>
    <w:rsid w:val="006A357D"/>
    <w:rsid w:val="006A3B69"/>
    <w:rsid w:val="006A6B05"/>
    <w:rsid w:val="006A77AD"/>
    <w:rsid w:val="006B16C9"/>
    <w:rsid w:val="006B7754"/>
    <w:rsid w:val="006C6515"/>
    <w:rsid w:val="006C7563"/>
    <w:rsid w:val="006D060A"/>
    <w:rsid w:val="006D1172"/>
    <w:rsid w:val="006D50EF"/>
    <w:rsid w:val="006D7412"/>
    <w:rsid w:val="006D7F01"/>
    <w:rsid w:val="006E03FC"/>
    <w:rsid w:val="006E2003"/>
    <w:rsid w:val="006E30F1"/>
    <w:rsid w:val="006E3A23"/>
    <w:rsid w:val="006E3B56"/>
    <w:rsid w:val="006E53B3"/>
    <w:rsid w:val="006E6CA2"/>
    <w:rsid w:val="006F0A15"/>
    <w:rsid w:val="006F220C"/>
    <w:rsid w:val="006F48D2"/>
    <w:rsid w:val="00700913"/>
    <w:rsid w:val="00700EB8"/>
    <w:rsid w:val="00701BBB"/>
    <w:rsid w:val="00702110"/>
    <w:rsid w:val="00705DEE"/>
    <w:rsid w:val="0070713E"/>
    <w:rsid w:val="00710F94"/>
    <w:rsid w:val="00711F73"/>
    <w:rsid w:val="00714317"/>
    <w:rsid w:val="0071685A"/>
    <w:rsid w:val="00717973"/>
    <w:rsid w:val="007202EF"/>
    <w:rsid w:val="00723739"/>
    <w:rsid w:val="00735D36"/>
    <w:rsid w:val="0073610B"/>
    <w:rsid w:val="0074284D"/>
    <w:rsid w:val="0074372A"/>
    <w:rsid w:val="007442E9"/>
    <w:rsid w:val="00744FD0"/>
    <w:rsid w:val="00745523"/>
    <w:rsid w:val="00745B8E"/>
    <w:rsid w:val="007506C3"/>
    <w:rsid w:val="00750829"/>
    <w:rsid w:val="00750A3D"/>
    <w:rsid w:val="00755D40"/>
    <w:rsid w:val="00756BCF"/>
    <w:rsid w:val="007579DD"/>
    <w:rsid w:val="00762225"/>
    <w:rsid w:val="0076579E"/>
    <w:rsid w:val="007738D9"/>
    <w:rsid w:val="00774639"/>
    <w:rsid w:val="007766BE"/>
    <w:rsid w:val="00781722"/>
    <w:rsid w:val="00783950"/>
    <w:rsid w:val="00787445"/>
    <w:rsid w:val="00790E21"/>
    <w:rsid w:val="00791960"/>
    <w:rsid w:val="00792908"/>
    <w:rsid w:val="00797A85"/>
    <w:rsid w:val="007A1613"/>
    <w:rsid w:val="007A4574"/>
    <w:rsid w:val="007A66F9"/>
    <w:rsid w:val="007B59DA"/>
    <w:rsid w:val="007C3A93"/>
    <w:rsid w:val="007D0147"/>
    <w:rsid w:val="007D071F"/>
    <w:rsid w:val="007D2ADB"/>
    <w:rsid w:val="007D3F46"/>
    <w:rsid w:val="007D7395"/>
    <w:rsid w:val="007E0469"/>
    <w:rsid w:val="007E090E"/>
    <w:rsid w:val="007E3C59"/>
    <w:rsid w:val="007E4564"/>
    <w:rsid w:val="007E717F"/>
    <w:rsid w:val="007F0050"/>
    <w:rsid w:val="007F1DC7"/>
    <w:rsid w:val="00801548"/>
    <w:rsid w:val="00804231"/>
    <w:rsid w:val="00806109"/>
    <w:rsid w:val="008072E7"/>
    <w:rsid w:val="00807D36"/>
    <w:rsid w:val="00810843"/>
    <w:rsid w:val="00811F70"/>
    <w:rsid w:val="008147D2"/>
    <w:rsid w:val="00815422"/>
    <w:rsid w:val="00822A2B"/>
    <w:rsid w:val="0082535B"/>
    <w:rsid w:val="00831EB6"/>
    <w:rsid w:val="00833199"/>
    <w:rsid w:val="00833F3E"/>
    <w:rsid w:val="00834340"/>
    <w:rsid w:val="00835993"/>
    <w:rsid w:val="008369EF"/>
    <w:rsid w:val="008376EA"/>
    <w:rsid w:val="008411CD"/>
    <w:rsid w:val="008421CF"/>
    <w:rsid w:val="008422C4"/>
    <w:rsid w:val="0084326D"/>
    <w:rsid w:val="0084613D"/>
    <w:rsid w:val="00850BB2"/>
    <w:rsid w:val="00852F9A"/>
    <w:rsid w:val="00853C4E"/>
    <w:rsid w:val="00854736"/>
    <w:rsid w:val="008552B5"/>
    <w:rsid w:val="008553BD"/>
    <w:rsid w:val="0085544E"/>
    <w:rsid w:val="00866B2D"/>
    <w:rsid w:val="00870E8C"/>
    <w:rsid w:val="00874C78"/>
    <w:rsid w:val="00876DEE"/>
    <w:rsid w:val="00880392"/>
    <w:rsid w:val="008806C1"/>
    <w:rsid w:val="00882534"/>
    <w:rsid w:val="00883154"/>
    <w:rsid w:val="00883E54"/>
    <w:rsid w:val="00891724"/>
    <w:rsid w:val="00891A39"/>
    <w:rsid w:val="00893FCA"/>
    <w:rsid w:val="00896CE7"/>
    <w:rsid w:val="00897DEC"/>
    <w:rsid w:val="008A2E80"/>
    <w:rsid w:val="008A4A3E"/>
    <w:rsid w:val="008A6530"/>
    <w:rsid w:val="008A7436"/>
    <w:rsid w:val="008A7A41"/>
    <w:rsid w:val="008B16EB"/>
    <w:rsid w:val="008B3463"/>
    <w:rsid w:val="008B39F3"/>
    <w:rsid w:val="008B6350"/>
    <w:rsid w:val="008B6669"/>
    <w:rsid w:val="008C09A8"/>
    <w:rsid w:val="008C4D66"/>
    <w:rsid w:val="008D2751"/>
    <w:rsid w:val="008D2AEF"/>
    <w:rsid w:val="008D7ED1"/>
    <w:rsid w:val="008E1C74"/>
    <w:rsid w:val="008E2B73"/>
    <w:rsid w:val="008E3CA7"/>
    <w:rsid w:val="008E4046"/>
    <w:rsid w:val="008E52AE"/>
    <w:rsid w:val="008E5617"/>
    <w:rsid w:val="008E5BFC"/>
    <w:rsid w:val="008E6A63"/>
    <w:rsid w:val="008F3AE1"/>
    <w:rsid w:val="008F4CBB"/>
    <w:rsid w:val="008F5775"/>
    <w:rsid w:val="008F5E44"/>
    <w:rsid w:val="009030E3"/>
    <w:rsid w:val="00903355"/>
    <w:rsid w:val="009038E1"/>
    <w:rsid w:val="00906957"/>
    <w:rsid w:val="00910EA3"/>
    <w:rsid w:val="00911F6A"/>
    <w:rsid w:val="00913A48"/>
    <w:rsid w:val="0091470C"/>
    <w:rsid w:val="00925C69"/>
    <w:rsid w:val="00925F32"/>
    <w:rsid w:val="00930050"/>
    <w:rsid w:val="009301AA"/>
    <w:rsid w:val="00931D2C"/>
    <w:rsid w:val="009335B4"/>
    <w:rsid w:val="00935550"/>
    <w:rsid w:val="00940E5A"/>
    <w:rsid w:val="009421D4"/>
    <w:rsid w:val="0094335A"/>
    <w:rsid w:val="00943AA2"/>
    <w:rsid w:val="00945E7C"/>
    <w:rsid w:val="009500E9"/>
    <w:rsid w:val="00950257"/>
    <w:rsid w:val="00953914"/>
    <w:rsid w:val="009548F4"/>
    <w:rsid w:val="009639D9"/>
    <w:rsid w:val="009730BB"/>
    <w:rsid w:val="00977A3E"/>
    <w:rsid w:val="00981EF5"/>
    <w:rsid w:val="00982373"/>
    <w:rsid w:val="009843CE"/>
    <w:rsid w:val="009860D8"/>
    <w:rsid w:val="00986D0D"/>
    <w:rsid w:val="009910CA"/>
    <w:rsid w:val="00992763"/>
    <w:rsid w:val="009934F4"/>
    <w:rsid w:val="009948ED"/>
    <w:rsid w:val="00994999"/>
    <w:rsid w:val="009A0EBD"/>
    <w:rsid w:val="009A457B"/>
    <w:rsid w:val="009A701C"/>
    <w:rsid w:val="009B2B82"/>
    <w:rsid w:val="009B2E12"/>
    <w:rsid w:val="009B321A"/>
    <w:rsid w:val="009C04D3"/>
    <w:rsid w:val="009C0790"/>
    <w:rsid w:val="009C4CDD"/>
    <w:rsid w:val="009C5CE3"/>
    <w:rsid w:val="009C5FA3"/>
    <w:rsid w:val="009C6777"/>
    <w:rsid w:val="009C732D"/>
    <w:rsid w:val="009D41E1"/>
    <w:rsid w:val="009D6E9E"/>
    <w:rsid w:val="009E07BA"/>
    <w:rsid w:val="009E09C0"/>
    <w:rsid w:val="009E4AB2"/>
    <w:rsid w:val="009E5384"/>
    <w:rsid w:val="009E5CD4"/>
    <w:rsid w:val="009E636B"/>
    <w:rsid w:val="009E7CBF"/>
    <w:rsid w:val="00A01ACE"/>
    <w:rsid w:val="00A13579"/>
    <w:rsid w:val="00A13B5C"/>
    <w:rsid w:val="00A144F7"/>
    <w:rsid w:val="00A14B38"/>
    <w:rsid w:val="00A22528"/>
    <w:rsid w:val="00A23E19"/>
    <w:rsid w:val="00A25F1B"/>
    <w:rsid w:val="00A25F97"/>
    <w:rsid w:val="00A30CDC"/>
    <w:rsid w:val="00A31E3A"/>
    <w:rsid w:val="00A3484D"/>
    <w:rsid w:val="00A34A22"/>
    <w:rsid w:val="00A36A54"/>
    <w:rsid w:val="00A372B1"/>
    <w:rsid w:val="00A37BAC"/>
    <w:rsid w:val="00A40937"/>
    <w:rsid w:val="00A41CA2"/>
    <w:rsid w:val="00A42A43"/>
    <w:rsid w:val="00A44FAA"/>
    <w:rsid w:val="00A4746E"/>
    <w:rsid w:val="00A50B67"/>
    <w:rsid w:val="00A50FB9"/>
    <w:rsid w:val="00A53935"/>
    <w:rsid w:val="00A60308"/>
    <w:rsid w:val="00A64602"/>
    <w:rsid w:val="00A67BDA"/>
    <w:rsid w:val="00A71AB6"/>
    <w:rsid w:val="00A72778"/>
    <w:rsid w:val="00A75B6C"/>
    <w:rsid w:val="00A76300"/>
    <w:rsid w:val="00A80C4E"/>
    <w:rsid w:val="00A823BC"/>
    <w:rsid w:val="00A87B53"/>
    <w:rsid w:val="00A908C2"/>
    <w:rsid w:val="00A917A1"/>
    <w:rsid w:val="00A9343C"/>
    <w:rsid w:val="00A94224"/>
    <w:rsid w:val="00A9449A"/>
    <w:rsid w:val="00A964DF"/>
    <w:rsid w:val="00A965F9"/>
    <w:rsid w:val="00A9749A"/>
    <w:rsid w:val="00A9762D"/>
    <w:rsid w:val="00A9775E"/>
    <w:rsid w:val="00AA0B83"/>
    <w:rsid w:val="00AA1573"/>
    <w:rsid w:val="00AA495F"/>
    <w:rsid w:val="00AA5D90"/>
    <w:rsid w:val="00AB1590"/>
    <w:rsid w:val="00AB1EBC"/>
    <w:rsid w:val="00AB28FF"/>
    <w:rsid w:val="00AB3A2E"/>
    <w:rsid w:val="00AB4016"/>
    <w:rsid w:val="00AB5F2B"/>
    <w:rsid w:val="00AB7615"/>
    <w:rsid w:val="00AC27C1"/>
    <w:rsid w:val="00AC3D39"/>
    <w:rsid w:val="00AC59D3"/>
    <w:rsid w:val="00AC6A56"/>
    <w:rsid w:val="00AC7913"/>
    <w:rsid w:val="00AD32D2"/>
    <w:rsid w:val="00AD4DAC"/>
    <w:rsid w:val="00AD69A0"/>
    <w:rsid w:val="00AE0550"/>
    <w:rsid w:val="00AE0C89"/>
    <w:rsid w:val="00AE0FAA"/>
    <w:rsid w:val="00AE1BA3"/>
    <w:rsid w:val="00AE23AF"/>
    <w:rsid w:val="00AE3838"/>
    <w:rsid w:val="00AE3E88"/>
    <w:rsid w:val="00AE636E"/>
    <w:rsid w:val="00AE7170"/>
    <w:rsid w:val="00AE7393"/>
    <w:rsid w:val="00AE7AC4"/>
    <w:rsid w:val="00AF3068"/>
    <w:rsid w:val="00AF3851"/>
    <w:rsid w:val="00AF6A48"/>
    <w:rsid w:val="00AF7DA3"/>
    <w:rsid w:val="00B03850"/>
    <w:rsid w:val="00B10B19"/>
    <w:rsid w:val="00B116A6"/>
    <w:rsid w:val="00B123CC"/>
    <w:rsid w:val="00B126E4"/>
    <w:rsid w:val="00B14A03"/>
    <w:rsid w:val="00B171F8"/>
    <w:rsid w:val="00B207A0"/>
    <w:rsid w:val="00B2251A"/>
    <w:rsid w:val="00B22B5B"/>
    <w:rsid w:val="00B233C9"/>
    <w:rsid w:val="00B23C97"/>
    <w:rsid w:val="00B24E3F"/>
    <w:rsid w:val="00B25445"/>
    <w:rsid w:val="00B277E7"/>
    <w:rsid w:val="00B35D40"/>
    <w:rsid w:val="00B4727E"/>
    <w:rsid w:val="00B47CC5"/>
    <w:rsid w:val="00B50593"/>
    <w:rsid w:val="00B520AC"/>
    <w:rsid w:val="00B53D0E"/>
    <w:rsid w:val="00B547EE"/>
    <w:rsid w:val="00B5560C"/>
    <w:rsid w:val="00B561F2"/>
    <w:rsid w:val="00B601A8"/>
    <w:rsid w:val="00B60739"/>
    <w:rsid w:val="00B62405"/>
    <w:rsid w:val="00B63115"/>
    <w:rsid w:val="00B6363A"/>
    <w:rsid w:val="00B652EC"/>
    <w:rsid w:val="00B653DA"/>
    <w:rsid w:val="00B66518"/>
    <w:rsid w:val="00B678A7"/>
    <w:rsid w:val="00B70002"/>
    <w:rsid w:val="00B703E2"/>
    <w:rsid w:val="00B72A16"/>
    <w:rsid w:val="00B74D70"/>
    <w:rsid w:val="00B74DF9"/>
    <w:rsid w:val="00B75C9F"/>
    <w:rsid w:val="00B80485"/>
    <w:rsid w:val="00B80BF7"/>
    <w:rsid w:val="00B82072"/>
    <w:rsid w:val="00B8409A"/>
    <w:rsid w:val="00B84CD8"/>
    <w:rsid w:val="00B85D8F"/>
    <w:rsid w:val="00B969AA"/>
    <w:rsid w:val="00B9784B"/>
    <w:rsid w:val="00BA1CBC"/>
    <w:rsid w:val="00BA2233"/>
    <w:rsid w:val="00BA2391"/>
    <w:rsid w:val="00BA2EB4"/>
    <w:rsid w:val="00BA341E"/>
    <w:rsid w:val="00BA36F5"/>
    <w:rsid w:val="00BA59C9"/>
    <w:rsid w:val="00BA6A47"/>
    <w:rsid w:val="00BB4384"/>
    <w:rsid w:val="00BB46F6"/>
    <w:rsid w:val="00BB7A1F"/>
    <w:rsid w:val="00BC078C"/>
    <w:rsid w:val="00BC1E74"/>
    <w:rsid w:val="00BC1EA5"/>
    <w:rsid w:val="00BC1F81"/>
    <w:rsid w:val="00BC631A"/>
    <w:rsid w:val="00BC7669"/>
    <w:rsid w:val="00BC7D73"/>
    <w:rsid w:val="00BD1F8D"/>
    <w:rsid w:val="00BD265B"/>
    <w:rsid w:val="00BD5373"/>
    <w:rsid w:val="00BD5CF8"/>
    <w:rsid w:val="00BE1743"/>
    <w:rsid w:val="00BE2A86"/>
    <w:rsid w:val="00BE5217"/>
    <w:rsid w:val="00BF076E"/>
    <w:rsid w:val="00BF5C86"/>
    <w:rsid w:val="00C06EB4"/>
    <w:rsid w:val="00C13D42"/>
    <w:rsid w:val="00C22DFB"/>
    <w:rsid w:val="00C277B0"/>
    <w:rsid w:val="00C31A7C"/>
    <w:rsid w:val="00C34D5B"/>
    <w:rsid w:val="00C358CA"/>
    <w:rsid w:val="00C42265"/>
    <w:rsid w:val="00C42B99"/>
    <w:rsid w:val="00C43507"/>
    <w:rsid w:val="00C45448"/>
    <w:rsid w:val="00C4660C"/>
    <w:rsid w:val="00C51D90"/>
    <w:rsid w:val="00C52A4F"/>
    <w:rsid w:val="00C541A2"/>
    <w:rsid w:val="00C54E09"/>
    <w:rsid w:val="00C55D3C"/>
    <w:rsid w:val="00C56801"/>
    <w:rsid w:val="00C6009C"/>
    <w:rsid w:val="00C623D4"/>
    <w:rsid w:val="00C66AE5"/>
    <w:rsid w:val="00C72CE4"/>
    <w:rsid w:val="00C72D1D"/>
    <w:rsid w:val="00C73FFC"/>
    <w:rsid w:val="00C753D6"/>
    <w:rsid w:val="00C7636B"/>
    <w:rsid w:val="00C82462"/>
    <w:rsid w:val="00C85960"/>
    <w:rsid w:val="00C902CC"/>
    <w:rsid w:val="00C9033D"/>
    <w:rsid w:val="00C903B5"/>
    <w:rsid w:val="00C90D6A"/>
    <w:rsid w:val="00C91F56"/>
    <w:rsid w:val="00C921ED"/>
    <w:rsid w:val="00C923D1"/>
    <w:rsid w:val="00C9241A"/>
    <w:rsid w:val="00C92BA7"/>
    <w:rsid w:val="00C961C3"/>
    <w:rsid w:val="00C968E9"/>
    <w:rsid w:val="00CA0DCF"/>
    <w:rsid w:val="00CA33A2"/>
    <w:rsid w:val="00CA5E0D"/>
    <w:rsid w:val="00CB3037"/>
    <w:rsid w:val="00CB5816"/>
    <w:rsid w:val="00CB5CF1"/>
    <w:rsid w:val="00CB63C2"/>
    <w:rsid w:val="00CC08CD"/>
    <w:rsid w:val="00CC4C40"/>
    <w:rsid w:val="00CC5A0F"/>
    <w:rsid w:val="00CD32AB"/>
    <w:rsid w:val="00CD47D5"/>
    <w:rsid w:val="00CD50C5"/>
    <w:rsid w:val="00CD71E4"/>
    <w:rsid w:val="00CE171C"/>
    <w:rsid w:val="00CE2CCE"/>
    <w:rsid w:val="00CE4CA0"/>
    <w:rsid w:val="00CF150D"/>
    <w:rsid w:val="00CF1672"/>
    <w:rsid w:val="00CF2868"/>
    <w:rsid w:val="00CF3200"/>
    <w:rsid w:val="00CF3236"/>
    <w:rsid w:val="00CF439D"/>
    <w:rsid w:val="00CF6159"/>
    <w:rsid w:val="00CF788F"/>
    <w:rsid w:val="00D00EEF"/>
    <w:rsid w:val="00D04730"/>
    <w:rsid w:val="00D066BD"/>
    <w:rsid w:val="00D06903"/>
    <w:rsid w:val="00D10B89"/>
    <w:rsid w:val="00D12D89"/>
    <w:rsid w:val="00D15010"/>
    <w:rsid w:val="00D153CC"/>
    <w:rsid w:val="00D154BD"/>
    <w:rsid w:val="00D17FAD"/>
    <w:rsid w:val="00D2170C"/>
    <w:rsid w:val="00D2551D"/>
    <w:rsid w:val="00D271E9"/>
    <w:rsid w:val="00D33053"/>
    <w:rsid w:val="00D330C1"/>
    <w:rsid w:val="00D43962"/>
    <w:rsid w:val="00D43B0C"/>
    <w:rsid w:val="00D44485"/>
    <w:rsid w:val="00D45D8A"/>
    <w:rsid w:val="00D5112F"/>
    <w:rsid w:val="00D539ED"/>
    <w:rsid w:val="00D54A4A"/>
    <w:rsid w:val="00D6189B"/>
    <w:rsid w:val="00D62629"/>
    <w:rsid w:val="00D62D4D"/>
    <w:rsid w:val="00D632F5"/>
    <w:rsid w:val="00D64351"/>
    <w:rsid w:val="00D72AC6"/>
    <w:rsid w:val="00D72CDF"/>
    <w:rsid w:val="00D72F47"/>
    <w:rsid w:val="00D74BA6"/>
    <w:rsid w:val="00D77B88"/>
    <w:rsid w:val="00D77C54"/>
    <w:rsid w:val="00D9187D"/>
    <w:rsid w:val="00D92A23"/>
    <w:rsid w:val="00D941EC"/>
    <w:rsid w:val="00DA0017"/>
    <w:rsid w:val="00DA07B5"/>
    <w:rsid w:val="00DA5AEB"/>
    <w:rsid w:val="00DA7B9E"/>
    <w:rsid w:val="00DB02FE"/>
    <w:rsid w:val="00DB08F8"/>
    <w:rsid w:val="00DB0B64"/>
    <w:rsid w:val="00DB3F5C"/>
    <w:rsid w:val="00DB5A79"/>
    <w:rsid w:val="00DB5F8C"/>
    <w:rsid w:val="00DB65AB"/>
    <w:rsid w:val="00DC0191"/>
    <w:rsid w:val="00DC0347"/>
    <w:rsid w:val="00DC0410"/>
    <w:rsid w:val="00DC2DEB"/>
    <w:rsid w:val="00DC4E32"/>
    <w:rsid w:val="00DC64F6"/>
    <w:rsid w:val="00DD0651"/>
    <w:rsid w:val="00DD0C26"/>
    <w:rsid w:val="00DD0EF6"/>
    <w:rsid w:val="00DD3DEB"/>
    <w:rsid w:val="00DD4354"/>
    <w:rsid w:val="00DE7735"/>
    <w:rsid w:val="00DE7A9C"/>
    <w:rsid w:val="00DF2CAA"/>
    <w:rsid w:val="00DF377E"/>
    <w:rsid w:val="00E0196E"/>
    <w:rsid w:val="00E0238F"/>
    <w:rsid w:val="00E028E6"/>
    <w:rsid w:val="00E02C89"/>
    <w:rsid w:val="00E04D1F"/>
    <w:rsid w:val="00E061B4"/>
    <w:rsid w:val="00E0676A"/>
    <w:rsid w:val="00E12763"/>
    <w:rsid w:val="00E12A7E"/>
    <w:rsid w:val="00E135AF"/>
    <w:rsid w:val="00E1628F"/>
    <w:rsid w:val="00E1671E"/>
    <w:rsid w:val="00E210E0"/>
    <w:rsid w:val="00E32C68"/>
    <w:rsid w:val="00E40F31"/>
    <w:rsid w:val="00E413C7"/>
    <w:rsid w:val="00E4591A"/>
    <w:rsid w:val="00E47D51"/>
    <w:rsid w:val="00E5046E"/>
    <w:rsid w:val="00E50DEB"/>
    <w:rsid w:val="00E54B7F"/>
    <w:rsid w:val="00E54E91"/>
    <w:rsid w:val="00E5635A"/>
    <w:rsid w:val="00E6035E"/>
    <w:rsid w:val="00E60EF6"/>
    <w:rsid w:val="00E62E69"/>
    <w:rsid w:val="00E62F02"/>
    <w:rsid w:val="00E65C4C"/>
    <w:rsid w:val="00E66A87"/>
    <w:rsid w:val="00E66E15"/>
    <w:rsid w:val="00E727B3"/>
    <w:rsid w:val="00E81214"/>
    <w:rsid w:val="00E8206E"/>
    <w:rsid w:val="00E847B2"/>
    <w:rsid w:val="00E85385"/>
    <w:rsid w:val="00E942E2"/>
    <w:rsid w:val="00E96014"/>
    <w:rsid w:val="00E9608B"/>
    <w:rsid w:val="00E97252"/>
    <w:rsid w:val="00E97F38"/>
    <w:rsid w:val="00EA059D"/>
    <w:rsid w:val="00EA1BE5"/>
    <w:rsid w:val="00EA2B3C"/>
    <w:rsid w:val="00EA34FD"/>
    <w:rsid w:val="00EA63FD"/>
    <w:rsid w:val="00EA64FA"/>
    <w:rsid w:val="00EA6C48"/>
    <w:rsid w:val="00EA719B"/>
    <w:rsid w:val="00EB202F"/>
    <w:rsid w:val="00EB5282"/>
    <w:rsid w:val="00EB7203"/>
    <w:rsid w:val="00EB7423"/>
    <w:rsid w:val="00EC0A74"/>
    <w:rsid w:val="00EC2B26"/>
    <w:rsid w:val="00EC39E3"/>
    <w:rsid w:val="00EC6FC5"/>
    <w:rsid w:val="00EC7073"/>
    <w:rsid w:val="00ED217B"/>
    <w:rsid w:val="00EE02AF"/>
    <w:rsid w:val="00EE1F2D"/>
    <w:rsid w:val="00EE2FA4"/>
    <w:rsid w:val="00EE3CC2"/>
    <w:rsid w:val="00EE554A"/>
    <w:rsid w:val="00EE65BE"/>
    <w:rsid w:val="00EE7503"/>
    <w:rsid w:val="00EE7BEB"/>
    <w:rsid w:val="00EF0465"/>
    <w:rsid w:val="00EF1E47"/>
    <w:rsid w:val="00EF43DB"/>
    <w:rsid w:val="00EF488D"/>
    <w:rsid w:val="00EF5994"/>
    <w:rsid w:val="00EF77ED"/>
    <w:rsid w:val="00F00972"/>
    <w:rsid w:val="00F04DEE"/>
    <w:rsid w:val="00F05641"/>
    <w:rsid w:val="00F05AAD"/>
    <w:rsid w:val="00F123C0"/>
    <w:rsid w:val="00F12BB4"/>
    <w:rsid w:val="00F15876"/>
    <w:rsid w:val="00F162C6"/>
    <w:rsid w:val="00F16C6E"/>
    <w:rsid w:val="00F17B38"/>
    <w:rsid w:val="00F216DA"/>
    <w:rsid w:val="00F22ED9"/>
    <w:rsid w:val="00F243BD"/>
    <w:rsid w:val="00F267B0"/>
    <w:rsid w:val="00F273C8"/>
    <w:rsid w:val="00F312C2"/>
    <w:rsid w:val="00F32338"/>
    <w:rsid w:val="00F33544"/>
    <w:rsid w:val="00F35F34"/>
    <w:rsid w:val="00F40E99"/>
    <w:rsid w:val="00F4461D"/>
    <w:rsid w:val="00F4573E"/>
    <w:rsid w:val="00F46173"/>
    <w:rsid w:val="00F47317"/>
    <w:rsid w:val="00F53B2A"/>
    <w:rsid w:val="00F53D44"/>
    <w:rsid w:val="00F60AF2"/>
    <w:rsid w:val="00F62AE3"/>
    <w:rsid w:val="00F67DA0"/>
    <w:rsid w:val="00F72B63"/>
    <w:rsid w:val="00F75698"/>
    <w:rsid w:val="00F76008"/>
    <w:rsid w:val="00F77F6E"/>
    <w:rsid w:val="00F83777"/>
    <w:rsid w:val="00F851FD"/>
    <w:rsid w:val="00F863A2"/>
    <w:rsid w:val="00F86CD1"/>
    <w:rsid w:val="00F86DD4"/>
    <w:rsid w:val="00F91246"/>
    <w:rsid w:val="00F915EE"/>
    <w:rsid w:val="00F91605"/>
    <w:rsid w:val="00F92FBB"/>
    <w:rsid w:val="00FA1905"/>
    <w:rsid w:val="00FA2ACE"/>
    <w:rsid w:val="00FA3670"/>
    <w:rsid w:val="00FA4413"/>
    <w:rsid w:val="00FA6ED1"/>
    <w:rsid w:val="00FA7937"/>
    <w:rsid w:val="00FB2150"/>
    <w:rsid w:val="00FB4535"/>
    <w:rsid w:val="00FB53D8"/>
    <w:rsid w:val="00FC013B"/>
    <w:rsid w:val="00FC05F8"/>
    <w:rsid w:val="00FC679C"/>
    <w:rsid w:val="00FD106A"/>
    <w:rsid w:val="00FD38D5"/>
    <w:rsid w:val="00FD407C"/>
    <w:rsid w:val="00FD4091"/>
    <w:rsid w:val="00FD741B"/>
    <w:rsid w:val="00FD7E11"/>
    <w:rsid w:val="00FE03C7"/>
    <w:rsid w:val="00FE1771"/>
    <w:rsid w:val="00FE346F"/>
    <w:rsid w:val="00FE5424"/>
    <w:rsid w:val="00FE6FEF"/>
    <w:rsid w:val="00FE7752"/>
    <w:rsid w:val="00FF1B14"/>
    <w:rsid w:val="00FF33B7"/>
    <w:rsid w:val="00FF52A9"/>
    <w:rsid w:val="00FF582F"/>
    <w:rsid w:val="00FF6676"/>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6EE752"/>
  <w15:docId w15:val="{10703AD3-6E02-41A0-A28E-FD3FBAA9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DEE"/>
    <w:pPr>
      <w:widowControl w:val="0"/>
      <w:autoSpaceDE w:val="0"/>
      <w:autoSpaceDN w:val="0"/>
      <w:adjustRightInd w:val="0"/>
    </w:pPr>
    <w:rPr>
      <w:sz w:val="24"/>
      <w:szCs w:val="24"/>
    </w:rPr>
  </w:style>
  <w:style w:type="paragraph" w:styleId="Heading3">
    <w:name w:val="heading 3"/>
    <w:basedOn w:val="Normal"/>
    <w:link w:val="Heading3Char"/>
    <w:uiPriority w:val="9"/>
    <w:qFormat/>
    <w:rsid w:val="0060156B"/>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6755"/>
    <w:rPr>
      <w:b/>
      <w:bCs/>
      <w:sz w:val="27"/>
      <w:szCs w:val="27"/>
    </w:rPr>
  </w:style>
  <w:style w:type="character" w:styleId="FootnoteReference">
    <w:name w:val="footnote reference"/>
    <w:semiHidden/>
    <w:rsid w:val="00876DEE"/>
  </w:style>
  <w:style w:type="paragraph" w:customStyle="1" w:styleId="Level1">
    <w:name w:val="Level 1"/>
    <w:basedOn w:val="Normal"/>
    <w:rsid w:val="00876DEE"/>
    <w:pPr>
      <w:ind w:left="1440" w:hanging="720"/>
      <w:outlineLvl w:val="0"/>
    </w:pPr>
  </w:style>
  <w:style w:type="character" w:styleId="Hyperlink">
    <w:name w:val="Hyperlink"/>
    <w:basedOn w:val="DefaultParagraphFont"/>
    <w:uiPriority w:val="99"/>
    <w:rsid w:val="009A701C"/>
    <w:rPr>
      <w:color w:val="0000FF"/>
      <w:u w:val="single"/>
    </w:rPr>
  </w:style>
  <w:style w:type="paragraph" w:styleId="BalloonText">
    <w:name w:val="Balloon Text"/>
    <w:basedOn w:val="Normal"/>
    <w:semiHidden/>
    <w:rsid w:val="009A701C"/>
    <w:rPr>
      <w:rFonts w:ascii="Tahoma" w:hAnsi="Tahoma" w:cs="Tahoma"/>
      <w:sz w:val="16"/>
      <w:szCs w:val="16"/>
    </w:rPr>
  </w:style>
  <w:style w:type="paragraph" w:styleId="NormalWeb">
    <w:name w:val="Normal (Web)"/>
    <w:basedOn w:val="Normal"/>
    <w:uiPriority w:val="99"/>
    <w:rsid w:val="00AE0550"/>
    <w:pPr>
      <w:widowControl/>
      <w:autoSpaceDE/>
      <w:autoSpaceDN/>
      <w:adjustRightInd/>
      <w:spacing w:before="100" w:beforeAutospacing="1" w:after="100" w:afterAutospacing="1"/>
    </w:pPr>
  </w:style>
  <w:style w:type="character" w:customStyle="1" w:styleId="contenttext1">
    <w:name w:val="contenttext1"/>
    <w:basedOn w:val="DefaultParagraphFont"/>
    <w:rsid w:val="00673BCB"/>
    <w:rPr>
      <w:rFonts w:ascii="Verdana" w:hAnsi="Verdana" w:hint="default"/>
      <w:sz w:val="20"/>
      <w:szCs w:val="20"/>
    </w:rPr>
  </w:style>
  <w:style w:type="table" w:styleId="TableGrid">
    <w:name w:val="Table Grid"/>
    <w:basedOn w:val="TableNormal"/>
    <w:rsid w:val="005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50645"/>
    <w:pPr>
      <w:widowControl/>
      <w:autoSpaceDE/>
      <w:autoSpaceDN/>
      <w:adjustRightInd/>
      <w:jc w:val="center"/>
    </w:pPr>
    <w:rPr>
      <w:b/>
      <w:bCs/>
    </w:rPr>
  </w:style>
  <w:style w:type="character" w:styleId="FollowedHyperlink">
    <w:name w:val="FollowedHyperlink"/>
    <w:basedOn w:val="DefaultParagraphFont"/>
    <w:uiPriority w:val="99"/>
    <w:rsid w:val="008B39F3"/>
    <w:rPr>
      <w:color w:val="800080"/>
      <w:u w:val="single"/>
    </w:rPr>
  </w:style>
  <w:style w:type="character" w:styleId="Strong">
    <w:name w:val="Strong"/>
    <w:basedOn w:val="DefaultParagraphFont"/>
    <w:uiPriority w:val="22"/>
    <w:qFormat/>
    <w:rsid w:val="00E028E6"/>
    <w:rPr>
      <w:b/>
      <w:bCs/>
    </w:rPr>
  </w:style>
  <w:style w:type="paragraph" w:styleId="Footer">
    <w:name w:val="footer"/>
    <w:basedOn w:val="Normal"/>
    <w:rsid w:val="00530154"/>
    <w:pPr>
      <w:tabs>
        <w:tab w:val="center" w:pos="4320"/>
        <w:tab w:val="right" w:pos="8640"/>
      </w:tabs>
    </w:pPr>
  </w:style>
  <w:style w:type="character" w:styleId="PageNumber">
    <w:name w:val="page number"/>
    <w:basedOn w:val="DefaultParagraphFont"/>
    <w:rsid w:val="00530154"/>
  </w:style>
  <w:style w:type="character" w:styleId="CommentReference">
    <w:name w:val="annotation reference"/>
    <w:basedOn w:val="DefaultParagraphFont"/>
    <w:semiHidden/>
    <w:rsid w:val="00BA59C9"/>
    <w:rPr>
      <w:sz w:val="16"/>
      <w:szCs w:val="16"/>
    </w:rPr>
  </w:style>
  <w:style w:type="paragraph" w:styleId="CommentText">
    <w:name w:val="annotation text"/>
    <w:basedOn w:val="Normal"/>
    <w:semiHidden/>
    <w:rsid w:val="00BA59C9"/>
    <w:rPr>
      <w:sz w:val="20"/>
      <w:szCs w:val="20"/>
    </w:rPr>
  </w:style>
  <w:style w:type="paragraph" w:styleId="CommentSubject">
    <w:name w:val="annotation subject"/>
    <w:basedOn w:val="CommentText"/>
    <w:next w:val="CommentText"/>
    <w:semiHidden/>
    <w:rsid w:val="00BA59C9"/>
    <w:rPr>
      <w:b/>
      <w:bCs/>
    </w:rPr>
  </w:style>
  <w:style w:type="paragraph" w:styleId="PlainText">
    <w:name w:val="Plain Text"/>
    <w:basedOn w:val="Normal"/>
    <w:rsid w:val="00A3484D"/>
    <w:pPr>
      <w:widowControl/>
      <w:autoSpaceDE/>
      <w:autoSpaceDN/>
      <w:adjustRightInd/>
    </w:pPr>
  </w:style>
  <w:style w:type="paragraph" w:styleId="NoSpacing">
    <w:name w:val="No Spacing"/>
    <w:uiPriority w:val="1"/>
    <w:qFormat/>
    <w:rsid w:val="00AF3068"/>
    <w:rPr>
      <w:rFonts w:ascii="Arial" w:eastAsia="Calibri" w:hAnsi="Arial"/>
      <w:sz w:val="24"/>
      <w:szCs w:val="22"/>
    </w:rPr>
  </w:style>
  <w:style w:type="paragraph" w:customStyle="1" w:styleId="Normal1">
    <w:name w:val="Normal1"/>
    <w:basedOn w:val="Normal"/>
    <w:link w:val="normalChar"/>
    <w:rsid w:val="00A9343C"/>
    <w:pPr>
      <w:widowControl/>
      <w:autoSpaceDE/>
      <w:autoSpaceDN/>
      <w:adjustRightInd/>
      <w:spacing w:before="100" w:beforeAutospacing="1" w:after="100" w:afterAutospacing="1"/>
    </w:pPr>
  </w:style>
  <w:style w:type="character" w:customStyle="1" w:styleId="normalChar">
    <w:name w:val="normal Char"/>
    <w:basedOn w:val="DefaultParagraphFont"/>
    <w:link w:val="Normal1"/>
    <w:rsid w:val="00A9343C"/>
    <w:rPr>
      <w:sz w:val="24"/>
      <w:szCs w:val="24"/>
    </w:rPr>
  </w:style>
  <w:style w:type="paragraph" w:styleId="ListParagraph">
    <w:name w:val="List Paragraph"/>
    <w:basedOn w:val="Normal"/>
    <w:uiPriority w:val="34"/>
    <w:qFormat/>
    <w:rsid w:val="00EC6FC5"/>
    <w:pPr>
      <w:ind w:left="720"/>
      <w:contextualSpacing/>
    </w:pPr>
  </w:style>
  <w:style w:type="character" w:customStyle="1" w:styleId="apple-style-span">
    <w:name w:val="apple-style-span"/>
    <w:basedOn w:val="DefaultParagraphFont"/>
    <w:rsid w:val="00B233C9"/>
  </w:style>
  <w:style w:type="character" w:customStyle="1" w:styleId="apple-converted-space">
    <w:name w:val="apple-converted-space"/>
    <w:basedOn w:val="DefaultParagraphFont"/>
    <w:rsid w:val="00506755"/>
  </w:style>
  <w:style w:type="character" w:styleId="Emphasis">
    <w:name w:val="Emphasis"/>
    <w:basedOn w:val="DefaultParagraphFont"/>
    <w:uiPriority w:val="20"/>
    <w:qFormat/>
    <w:rsid w:val="00B35D40"/>
    <w:rPr>
      <w:i/>
      <w:iCs/>
    </w:rPr>
  </w:style>
  <w:style w:type="paragraph" w:styleId="Subtitle">
    <w:name w:val="Subtitle"/>
    <w:basedOn w:val="Normal"/>
    <w:link w:val="SubtitleChar"/>
    <w:qFormat/>
    <w:rsid w:val="00630A75"/>
    <w:pPr>
      <w:widowControl/>
      <w:autoSpaceDE/>
      <w:autoSpaceDN/>
      <w:adjustRightInd/>
      <w:jc w:val="center"/>
    </w:pPr>
    <w:rPr>
      <w:b/>
      <w:bCs/>
      <w:i/>
      <w:iCs/>
    </w:rPr>
  </w:style>
  <w:style w:type="character" w:customStyle="1" w:styleId="SubtitleChar">
    <w:name w:val="Subtitle Char"/>
    <w:basedOn w:val="DefaultParagraphFont"/>
    <w:link w:val="Subtitle"/>
    <w:rsid w:val="00630A75"/>
    <w:rPr>
      <w:b/>
      <w:bCs/>
      <w:i/>
      <w:iCs/>
      <w:sz w:val="24"/>
      <w:szCs w:val="24"/>
    </w:rPr>
  </w:style>
  <w:style w:type="paragraph" w:customStyle="1" w:styleId="xl63">
    <w:name w:val="xl63"/>
    <w:basedOn w:val="Normal"/>
    <w:rsid w:val="00D330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4">
    <w:name w:val="xl64"/>
    <w:basedOn w:val="Normal"/>
    <w:rsid w:val="00D33053"/>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65">
    <w:name w:val="xl65"/>
    <w:basedOn w:val="Normal"/>
    <w:rsid w:val="00D33053"/>
    <w:pPr>
      <w:widowControl/>
      <w:autoSpaceDE/>
      <w:autoSpaceDN/>
      <w:adjustRightInd/>
      <w:spacing w:before="100" w:beforeAutospacing="1" w:after="100" w:afterAutospacing="1"/>
    </w:pPr>
    <w:rPr>
      <w:b/>
      <w:bCs/>
    </w:rPr>
  </w:style>
  <w:style w:type="paragraph" w:customStyle="1" w:styleId="xl66">
    <w:name w:val="xl66"/>
    <w:basedOn w:val="Normal"/>
    <w:rsid w:val="00D33053"/>
    <w:pPr>
      <w:widowControl/>
      <w:pBdr>
        <w:top w:val="single" w:sz="4" w:space="0" w:color="auto"/>
        <w:left w:val="single" w:sz="4" w:space="0" w:color="auto"/>
        <w:bottom w:val="single" w:sz="4" w:space="0" w:color="auto"/>
        <w:right w:val="single" w:sz="4" w:space="0" w:color="auto"/>
      </w:pBdr>
      <w:shd w:val="clear" w:color="000000" w:fill="DBEEF3"/>
      <w:autoSpaceDE/>
      <w:autoSpaceDN/>
      <w:adjustRightInd/>
      <w:spacing w:before="100" w:beforeAutospacing="1" w:after="100" w:afterAutospacing="1"/>
    </w:pPr>
  </w:style>
  <w:style w:type="paragraph" w:customStyle="1" w:styleId="xl67">
    <w:name w:val="xl67"/>
    <w:basedOn w:val="Normal"/>
    <w:rsid w:val="00D33053"/>
    <w:pPr>
      <w:widowControl/>
      <w:pBdr>
        <w:left w:val="single" w:sz="4" w:space="0" w:color="auto"/>
        <w:right w:val="single" w:sz="4" w:space="0" w:color="auto"/>
      </w:pBdr>
      <w:shd w:val="clear" w:color="000000" w:fill="DBEEF3"/>
      <w:autoSpaceDE/>
      <w:autoSpaceDN/>
      <w:adjustRightInd/>
      <w:spacing w:before="100" w:beforeAutospacing="1" w:after="100" w:afterAutospacing="1"/>
    </w:pPr>
  </w:style>
  <w:style w:type="table" w:customStyle="1" w:styleId="TableGrid0">
    <w:name w:val="TableGrid"/>
    <w:rsid w:val="00BD5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7509561462389475273s9">
    <w:name w:val="m_-7509561462389475273s9"/>
    <w:basedOn w:val="DefaultParagraphFont"/>
    <w:rsid w:val="00FF1B14"/>
  </w:style>
  <w:style w:type="character" w:customStyle="1" w:styleId="aqj">
    <w:name w:val="aqj"/>
    <w:basedOn w:val="DefaultParagraphFont"/>
    <w:rsid w:val="00C7636B"/>
  </w:style>
  <w:style w:type="character" w:customStyle="1" w:styleId="UnresolvedMention1">
    <w:name w:val="Unresolved Mention1"/>
    <w:basedOn w:val="DefaultParagraphFont"/>
    <w:uiPriority w:val="99"/>
    <w:semiHidden/>
    <w:unhideWhenUsed/>
    <w:rsid w:val="0094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765">
      <w:bodyDiv w:val="1"/>
      <w:marLeft w:val="60"/>
      <w:marRight w:val="60"/>
      <w:marTop w:val="60"/>
      <w:marBottom w:val="15"/>
      <w:divBdr>
        <w:top w:val="none" w:sz="0" w:space="0" w:color="auto"/>
        <w:left w:val="none" w:sz="0" w:space="0" w:color="auto"/>
        <w:bottom w:val="none" w:sz="0" w:space="0" w:color="auto"/>
        <w:right w:val="none" w:sz="0" w:space="0" w:color="auto"/>
      </w:divBdr>
    </w:div>
    <w:div w:id="22248587">
      <w:bodyDiv w:val="1"/>
      <w:marLeft w:val="60"/>
      <w:marRight w:val="60"/>
      <w:marTop w:val="60"/>
      <w:marBottom w:val="15"/>
      <w:divBdr>
        <w:top w:val="none" w:sz="0" w:space="0" w:color="auto"/>
        <w:left w:val="none" w:sz="0" w:space="0" w:color="auto"/>
        <w:bottom w:val="none" w:sz="0" w:space="0" w:color="auto"/>
        <w:right w:val="none" w:sz="0" w:space="0" w:color="auto"/>
      </w:divBdr>
      <w:divsChild>
        <w:div w:id="464080037">
          <w:marLeft w:val="0"/>
          <w:marRight w:val="0"/>
          <w:marTop w:val="0"/>
          <w:marBottom w:val="0"/>
          <w:divBdr>
            <w:top w:val="none" w:sz="0" w:space="0" w:color="auto"/>
            <w:left w:val="none" w:sz="0" w:space="0" w:color="auto"/>
            <w:bottom w:val="none" w:sz="0" w:space="0" w:color="auto"/>
            <w:right w:val="none" w:sz="0" w:space="0" w:color="auto"/>
          </w:divBdr>
        </w:div>
      </w:divsChild>
    </w:div>
    <w:div w:id="33232895">
      <w:bodyDiv w:val="1"/>
      <w:marLeft w:val="0"/>
      <w:marRight w:val="0"/>
      <w:marTop w:val="0"/>
      <w:marBottom w:val="0"/>
      <w:divBdr>
        <w:top w:val="none" w:sz="0" w:space="0" w:color="auto"/>
        <w:left w:val="none" w:sz="0" w:space="0" w:color="auto"/>
        <w:bottom w:val="none" w:sz="0" w:space="0" w:color="auto"/>
        <w:right w:val="none" w:sz="0" w:space="0" w:color="auto"/>
      </w:divBdr>
    </w:div>
    <w:div w:id="132676930">
      <w:bodyDiv w:val="1"/>
      <w:marLeft w:val="0"/>
      <w:marRight w:val="0"/>
      <w:marTop w:val="0"/>
      <w:marBottom w:val="0"/>
      <w:divBdr>
        <w:top w:val="none" w:sz="0" w:space="0" w:color="auto"/>
        <w:left w:val="none" w:sz="0" w:space="0" w:color="auto"/>
        <w:bottom w:val="none" w:sz="0" w:space="0" w:color="auto"/>
        <w:right w:val="none" w:sz="0" w:space="0" w:color="auto"/>
      </w:divBdr>
    </w:div>
    <w:div w:id="138151484">
      <w:bodyDiv w:val="1"/>
      <w:marLeft w:val="0"/>
      <w:marRight w:val="0"/>
      <w:marTop w:val="0"/>
      <w:marBottom w:val="0"/>
      <w:divBdr>
        <w:top w:val="none" w:sz="0" w:space="0" w:color="auto"/>
        <w:left w:val="none" w:sz="0" w:space="0" w:color="auto"/>
        <w:bottom w:val="none" w:sz="0" w:space="0" w:color="auto"/>
        <w:right w:val="none" w:sz="0" w:space="0" w:color="auto"/>
      </w:divBdr>
    </w:div>
    <w:div w:id="164707378">
      <w:bodyDiv w:val="1"/>
      <w:marLeft w:val="0"/>
      <w:marRight w:val="0"/>
      <w:marTop w:val="0"/>
      <w:marBottom w:val="0"/>
      <w:divBdr>
        <w:top w:val="none" w:sz="0" w:space="0" w:color="auto"/>
        <w:left w:val="none" w:sz="0" w:space="0" w:color="auto"/>
        <w:bottom w:val="none" w:sz="0" w:space="0" w:color="auto"/>
        <w:right w:val="none" w:sz="0" w:space="0" w:color="auto"/>
      </w:divBdr>
    </w:div>
    <w:div w:id="174465392">
      <w:bodyDiv w:val="1"/>
      <w:marLeft w:val="0"/>
      <w:marRight w:val="0"/>
      <w:marTop w:val="0"/>
      <w:marBottom w:val="0"/>
      <w:divBdr>
        <w:top w:val="none" w:sz="0" w:space="0" w:color="auto"/>
        <w:left w:val="none" w:sz="0" w:space="0" w:color="auto"/>
        <w:bottom w:val="none" w:sz="0" w:space="0" w:color="auto"/>
        <w:right w:val="none" w:sz="0" w:space="0" w:color="auto"/>
      </w:divBdr>
    </w:div>
    <w:div w:id="310407763">
      <w:bodyDiv w:val="1"/>
      <w:marLeft w:val="0"/>
      <w:marRight w:val="0"/>
      <w:marTop w:val="0"/>
      <w:marBottom w:val="0"/>
      <w:divBdr>
        <w:top w:val="none" w:sz="0" w:space="0" w:color="auto"/>
        <w:left w:val="none" w:sz="0" w:space="0" w:color="auto"/>
        <w:bottom w:val="none" w:sz="0" w:space="0" w:color="auto"/>
        <w:right w:val="none" w:sz="0" w:space="0" w:color="auto"/>
      </w:divBdr>
    </w:div>
    <w:div w:id="335572299">
      <w:bodyDiv w:val="1"/>
      <w:marLeft w:val="0"/>
      <w:marRight w:val="0"/>
      <w:marTop w:val="0"/>
      <w:marBottom w:val="0"/>
      <w:divBdr>
        <w:top w:val="none" w:sz="0" w:space="0" w:color="auto"/>
        <w:left w:val="none" w:sz="0" w:space="0" w:color="auto"/>
        <w:bottom w:val="none" w:sz="0" w:space="0" w:color="auto"/>
        <w:right w:val="none" w:sz="0" w:space="0" w:color="auto"/>
      </w:divBdr>
    </w:div>
    <w:div w:id="440221849">
      <w:bodyDiv w:val="1"/>
      <w:marLeft w:val="0"/>
      <w:marRight w:val="0"/>
      <w:marTop w:val="0"/>
      <w:marBottom w:val="0"/>
      <w:divBdr>
        <w:top w:val="none" w:sz="0" w:space="0" w:color="auto"/>
        <w:left w:val="none" w:sz="0" w:space="0" w:color="auto"/>
        <w:bottom w:val="none" w:sz="0" w:space="0" w:color="auto"/>
        <w:right w:val="none" w:sz="0" w:space="0" w:color="auto"/>
      </w:divBdr>
    </w:div>
    <w:div w:id="455563964">
      <w:bodyDiv w:val="1"/>
      <w:marLeft w:val="0"/>
      <w:marRight w:val="0"/>
      <w:marTop w:val="0"/>
      <w:marBottom w:val="0"/>
      <w:divBdr>
        <w:top w:val="none" w:sz="0" w:space="0" w:color="auto"/>
        <w:left w:val="none" w:sz="0" w:space="0" w:color="auto"/>
        <w:bottom w:val="none" w:sz="0" w:space="0" w:color="auto"/>
        <w:right w:val="none" w:sz="0" w:space="0" w:color="auto"/>
      </w:divBdr>
    </w:div>
    <w:div w:id="490803044">
      <w:bodyDiv w:val="1"/>
      <w:marLeft w:val="0"/>
      <w:marRight w:val="0"/>
      <w:marTop w:val="0"/>
      <w:marBottom w:val="0"/>
      <w:divBdr>
        <w:top w:val="none" w:sz="0" w:space="0" w:color="auto"/>
        <w:left w:val="none" w:sz="0" w:space="0" w:color="auto"/>
        <w:bottom w:val="none" w:sz="0" w:space="0" w:color="auto"/>
        <w:right w:val="none" w:sz="0" w:space="0" w:color="auto"/>
      </w:divBdr>
      <w:divsChild>
        <w:div w:id="1010374408">
          <w:marLeft w:val="0"/>
          <w:marRight w:val="0"/>
          <w:marTop w:val="0"/>
          <w:marBottom w:val="0"/>
          <w:divBdr>
            <w:top w:val="none" w:sz="0" w:space="0" w:color="auto"/>
            <w:left w:val="none" w:sz="0" w:space="0" w:color="auto"/>
            <w:bottom w:val="none" w:sz="0" w:space="0" w:color="auto"/>
            <w:right w:val="none" w:sz="0" w:space="0" w:color="auto"/>
          </w:divBdr>
        </w:div>
      </w:divsChild>
    </w:div>
    <w:div w:id="496698485">
      <w:bodyDiv w:val="1"/>
      <w:marLeft w:val="0"/>
      <w:marRight w:val="0"/>
      <w:marTop w:val="0"/>
      <w:marBottom w:val="0"/>
      <w:divBdr>
        <w:top w:val="none" w:sz="0" w:space="0" w:color="auto"/>
        <w:left w:val="none" w:sz="0" w:space="0" w:color="auto"/>
        <w:bottom w:val="none" w:sz="0" w:space="0" w:color="auto"/>
        <w:right w:val="none" w:sz="0" w:space="0" w:color="auto"/>
      </w:divBdr>
    </w:div>
    <w:div w:id="541939754">
      <w:bodyDiv w:val="1"/>
      <w:marLeft w:val="0"/>
      <w:marRight w:val="0"/>
      <w:marTop w:val="0"/>
      <w:marBottom w:val="0"/>
      <w:divBdr>
        <w:top w:val="none" w:sz="0" w:space="0" w:color="auto"/>
        <w:left w:val="none" w:sz="0" w:space="0" w:color="auto"/>
        <w:bottom w:val="none" w:sz="0" w:space="0" w:color="auto"/>
        <w:right w:val="none" w:sz="0" w:space="0" w:color="auto"/>
      </w:divBdr>
    </w:div>
    <w:div w:id="560408574">
      <w:bodyDiv w:val="1"/>
      <w:marLeft w:val="0"/>
      <w:marRight w:val="0"/>
      <w:marTop w:val="0"/>
      <w:marBottom w:val="0"/>
      <w:divBdr>
        <w:top w:val="none" w:sz="0" w:space="0" w:color="auto"/>
        <w:left w:val="none" w:sz="0" w:space="0" w:color="auto"/>
        <w:bottom w:val="none" w:sz="0" w:space="0" w:color="auto"/>
        <w:right w:val="none" w:sz="0" w:space="0" w:color="auto"/>
      </w:divBdr>
    </w:div>
    <w:div w:id="562259802">
      <w:bodyDiv w:val="1"/>
      <w:marLeft w:val="0"/>
      <w:marRight w:val="0"/>
      <w:marTop w:val="0"/>
      <w:marBottom w:val="0"/>
      <w:divBdr>
        <w:top w:val="none" w:sz="0" w:space="0" w:color="auto"/>
        <w:left w:val="none" w:sz="0" w:space="0" w:color="auto"/>
        <w:bottom w:val="none" w:sz="0" w:space="0" w:color="auto"/>
        <w:right w:val="none" w:sz="0" w:space="0" w:color="auto"/>
      </w:divBdr>
    </w:div>
    <w:div w:id="581374535">
      <w:bodyDiv w:val="1"/>
      <w:marLeft w:val="0"/>
      <w:marRight w:val="0"/>
      <w:marTop w:val="0"/>
      <w:marBottom w:val="0"/>
      <w:divBdr>
        <w:top w:val="none" w:sz="0" w:space="0" w:color="auto"/>
        <w:left w:val="none" w:sz="0" w:space="0" w:color="auto"/>
        <w:bottom w:val="none" w:sz="0" w:space="0" w:color="auto"/>
        <w:right w:val="none" w:sz="0" w:space="0" w:color="auto"/>
      </w:divBdr>
    </w:div>
    <w:div w:id="616182971">
      <w:bodyDiv w:val="1"/>
      <w:marLeft w:val="0"/>
      <w:marRight w:val="0"/>
      <w:marTop w:val="0"/>
      <w:marBottom w:val="0"/>
      <w:divBdr>
        <w:top w:val="none" w:sz="0" w:space="0" w:color="auto"/>
        <w:left w:val="none" w:sz="0" w:space="0" w:color="auto"/>
        <w:bottom w:val="none" w:sz="0" w:space="0" w:color="auto"/>
        <w:right w:val="none" w:sz="0" w:space="0" w:color="auto"/>
      </w:divBdr>
    </w:div>
    <w:div w:id="647051854">
      <w:bodyDiv w:val="1"/>
      <w:marLeft w:val="0"/>
      <w:marRight w:val="0"/>
      <w:marTop w:val="0"/>
      <w:marBottom w:val="0"/>
      <w:divBdr>
        <w:top w:val="none" w:sz="0" w:space="0" w:color="auto"/>
        <w:left w:val="none" w:sz="0" w:space="0" w:color="auto"/>
        <w:bottom w:val="none" w:sz="0" w:space="0" w:color="auto"/>
        <w:right w:val="none" w:sz="0" w:space="0" w:color="auto"/>
      </w:divBdr>
    </w:div>
    <w:div w:id="677006356">
      <w:bodyDiv w:val="1"/>
      <w:marLeft w:val="0"/>
      <w:marRight w:val="0"/>
      <w:marTop w:val="0"/>
      <w:marBottom w:val="0"/>
      <w:divBdr>
        <w:top w:val="none" w:sz="0" w:space="0" w:color="auto"/>
        <w:left w:val="none" w:sz="0" w:space="0" w:color="auto"/>
        <w:bottom w:val="none" w:sz="0" w:space="0" w:color="auto"/>
        <w:right w:val="none" w:sz="0" w:space="0" w:color="auto"/>
      </w:divBdr>
    </w:div>
    <w:div w:id="685864269">
      <w:bodyDiv w:val="1"/>
      <w:marLeft w:val="0"/>
      <w:marRight w:val="0"/>
      <w:marTop w:val="0"/>
      <w:marBottom w:val="0"/>
      <w:divBdr>
        <w:top w:val="none" w:sz="0" w:space="0" w:color="auto"/>
        <w:left w:val="none" w:sz="0" w:space="0" w:color="auto"/>
        <w:bottom w:val="none" w:sz="0" w:space="0" w:color="auto"/>
        <w:right w:val="none" w:sz="0" w:space="0" w:color="auto"/>
      </w:divBdr>
    </w:div>
    <w:div w:id="696779173">
      <w:bodyDiv w:val="1"/>
      <w:marLeft w:val="0"/>
      <w:marRight w:val="0"/>
      <w:marTop w:val="0"/>
      <w:marBottom w:val="0"/>
      <w:divBdr>
        <w:top w:val="none" w:sz="0" w:space="0" w:color="auto"/>
        <w:left w:val="none" w:sz="0" w:space="0" w:color="auto"/>
        <w:bottom w:val="none" w:sz="0" w:space="0" w:color="auto"/>
        <w:right w:val="none" w:sz="0" w:space="0" w:color="auto"/>
      </w:divBdr>
    </w:div>
    <w:div w:id="706107482">
      <w:bodyDiv w:val="1"/>
      <w:marLeft w:val="0"/>
      <w:marRight w:val="0"/>
      <w:marTop w:val="0"/>
      <w:marBottom w:val="0"/>
      <w:divBdr>
        <w:top w:val="none" w:sz="0" w:space="0" w:color="auto"/>
        <w:left w:val="none" w:sz="0" w:space="0" w:color="auto"/>
        <w:bottom w:val="none" w:sz="0" w:space="0" w:color="auto"/>
        <w:right w:val="none" w:sz="0" w:space="0" w:color="auto"/>
      </w:divBdr>
    </w:div>
    <w:div w:id="711805157">
      <w:bodyDiv w:val="1"/>
      <w:marLeft w:val="0"/>
      <w:marRight w:val="0"/>
      <w:marTop w:val="0"/>
      <w:marBottom w:val="0"/>
      <w:divBdr>
        <w:top w:val="none" w:sz="0" w:space="0" w:color="auto"/>
        <w:left w:val="none" w:sz="0" w:space="0" w:color="auto"/>
        <w:bottom w:val="none" w:sz="0" w:space="0" w:color="auto"/>
        <w:right w:val="none" w:sz="0" w:space="0" w:color="auto"/>
      </w:divBdr>
    </w:div>
    <w:div w:id="716706748">
      <w:bodyDiv w:val="1"/>
      <w:marLeft w:val="0"/>
      <w:marRight w:val="0"/>
      <w:marTop w:val="0"/>
      <w:marBottom w:val="0"/>
      <w:divBdr>
        <w:top w:val="none" w:sz="0" w:space="0" w:color="auto"/>
        <w:left w:val="none" w:sz="0" w:space="0" w:color="auto"/>
        <w:bottom w:val="none" w:sz="0" w:space="0" w:color="auto"/>
        <w:right w:val="none" w:sz="0" w:space="0" w:color="auto"/>
      </w:divBdr>
    </w:div>
    <w:div w:id="722876210">
      <w:bodyDiv w:val="1"/>
      <w:marLeft w:val="0"/>
      <w:marRight w:val="0"/>
      <w:marTop w:val="0"/>
      <w:marBottom w:val="0"/>
      <w:divBdr>
        <w:top w:val="none" w:sz="0" w:space="0" w:color="auto"/>
        <w:left w:val="none" w:sz="0" w:space="0" w:color="auto"/>
        <w:bottom w:val="none" w:sz="0" w:space="0" w:color="auto"/>
        <w:right w:val="none" w:sz="0" w:space="0" w:color="auto"/>
      </w:divBdr>
    </w:div>
    <w:div w:id="732583206">
      <w:bodyDiv w:val="1"/>
      <w:marLeft w:val="60"/>
      <w:marRight w:val="60"/>
      <w:marTop w:val="60"/>
      <w:marBottom w:val="15"/>
      <w:divBdr>
        <w:top w:val="none" w:sz="0" w:space="0" w:color="auto"/>
        <w:left w:val="none" w:sz="0" w:space="0" w:color="auto"/>
        <w:bottom w:val="none" w:sz="0" w:space="0" w:color="auto"/>
        <w:right w:val="none" w:sz="0" w:space="0" w:color="auto"/>
      </w:divBdr>
      <w:divsChild>
        <w:div w:id="1875116824">
          <w:marLeft w:val="0"/>
          <w:marRight w:val="0"/>
          <w:marTop w:val="0"/>
          <w:marBottom w:val="0"/>
          <w:divBdr>
            <w:top w:val="none" w:sz="0" w:space="0" w:color="auto"/>
            <w:left w:val="none" w:sz="0" w:space="0" w:color="auto"/>
            <w:bottom w:val="none" w:sz="0" w:space="0" w:color="auto"/>
            <w:right w:val="none" w:sz="0" w:space="0" w:color="auto"/>
          </w:divBdr>
        </w:div>
      </w:divsChild>
    </w:div>
    <w:div w:id="746999020">
      <w:bodyDiv w:val="1"/>
      <w:marLeft w:val="0"/>
      <w:marRight w:val="0"/>
      <w:marTop w:val="0"/>
      <w:marBottom w:val="0"/>
      <w:divBdr>
        <w:top w:val="none" w:sz="0" w:space="0" w:color="auto"/>
        <w:left w:val="none" w:sz="0" w:space="0" w:color="auto"/>
        <w:bottom w:val="none" w:sz="0" w:space="0" w:color="auto"/>
        <w:right w:val="none" w:sz="0" w:space="0" w:color="auto"/>
      </w:divBdr>
    </w:div>
    <w:div w:id="791248215">
      <w:bodyDiv w:val="1"/>
      <w:marLeft w:val="0"/>
      <w:marRight w:val="0"/>
      <w:marTop w:val="0"/>
      <w:marBottom w:val="0"/>
      <w:divBdr>
        <w:top w:val="none" w:sz="0" w:space="0" w:color="auto"/>
        <w:left w:val="none" w:sz="0" w:space="0" w:color="auto"/>
        <w:bottom w:val="none" w:sz="0" w:space="0" w:color="auto"/>
        <w:right w:val="none" w:sz="0" w:space="0" w:color="auto"/>
      </w:divBdr>
    </w:div>
    <w:div w:id="793720688">
      <w:bodyDiv w:val="1"/>
      <w:marLeft w:val="0"/>
      <w:marRight w:val="0"/>
      <w:marTop w:val="0"/>
      <w:marBottom w:val="0"/>
      <w:divBdr>
        <w:top w:val="none" w:sz="0" w:space="0" w:color="auto"/>
        <w:left w:val="none" w:sz="0" w:space="0" w:color="auto"/>
        <w:bottom w:val="none" w:sz="0" w:space="0" w:color="auto"/>
        <w:right w:val="none" w:sz="0" w:space="0" w:color="auto"/>
      </w:divBdr>
    </w:div>
    <w:div w:id="827281145">
      <w:bodyDiv w:val="1"/>
      <w:marLeft w:val="0"/>
      <w:marRight w:val="0"/>
      <w:marTop w:val="0"/>
      <w:marBottom w:val="0"/>
      <w:divBdr>
        <w:top w:val="none" w:sz="0" w:space="0" w:color="auto"/>
        <w:left w:val="none" w:sz="0" w:space="0" w:color="auto"/>
        <w:bottom w:val="none" w:sz="0" w:space="0" w:color="auto"/>
        <w:right w:val="none" w:sz="0" w:space="0" w:color="auto"/>
      </w:divBdr>
    </w:div>
    <w:div w:id="855389595">
      <w:bodyDiv w:val="1"/>
      <w:marLeft w:val="0"/>
      <w:marRight w:val="0"/>
      <w:marTop w:val="0"/>
      <w:marBottom w:val="0"/>
      <w:divBdr>
        <w:top w:val="none" w:sz="0" w:space="0" w:color="auto"/>
        <w:left w:val="none" w:sz="0" w:space="0" w:color="auto"/>
        <w:bottom w:val="none" w:sz="0" w:space="0" w:color="auto"/>
        <w:right w:val="none" w:sz="0" w:space="0" w:color="auto"/>
      </w:divBdr>
    </w:div>
    <w:div w:id="935331530">
      <w:bodyDiv w:val="1"/>
      <w:marLeft w:val="0"/>
      <w:marRight w:val="0"/>
      <w:marTop w:val="0"/>
      <w:marBottom w:val="0"/>
      <w:divBdr>
        <w:top w:val="none" w:sz="0" w:space="0" w:color="auto"/>
        <w:left w:val="none" w:sz="0" w:space="0" w:color="auto"/>
        <w:bottom w:val="none" w:sz="0" w:space="0" w:color="auto"/>
        <w:right w:val="none" w:sz="0" w:space="0" w:color="auto"/>
      </w:divBdr>
    </w:div>
    <w:div w:id="935600988">
      <w:bodyDiv w:val="1"/>
      <w:marLeft w:val="0"/>
      <w:marRight w:val="0"/>
      <w:marTop w:val="0"/>
      <w:marBottom w:val="0"/>
      <w:divBdr>
        <w:top w:val="none" w:sz="0" w:space="0" w:color="auto"/>
        <w:left w:val="none" w:sz="0" w:space="0" w:color="auto"/>
        <w:bottom w:val="none" w:sz="0" w:space="0" w:color="auto"/>
        <w:right w:val="none" w:sz="0" w:space="0" w:color="auto"/>
      </w:divBdr>
      <w:divsChild>
        <w:div w:id="437868373">
          <w:marLeft w:val="0"/>
          <w:marRight w:val="0"/>
          <w:marTop w:val="0"/>
          <w:marBottom w:val="0"/>
          <w:divBdr>
            <w:top w:val="none" w:sz="0" w:space="0" w:color="auto"/>
            <w:left w:val="none" w:sz="0" w:space="0" w:color="auto"/>
            <w:bottom w:val="none" w:sz="0" w:space="0" w:color="auto"/>
            <w:right w:val="none" w:sz="0" w:space="0" w:color="auto"/>
          </w:divBdr>
        </w:div>
        <w:div w:id="1785805259">
          <w:marLeft w:val="0"/>
          <w:marRight w:val="0"/>
          <w:marTop w:val="0"/>
          <w:marBottom w:val="0"/>
          <w:divBdr>
            <w:top w:val="none" w:sz="0" w:space="0" w:color="auto"/>
            <w:left w:val="none" w:sz="0" w:space="0" w:color="auto"/>
            <w:bottom w:val="none" w:sz="0" w:space="0" w:color="auto"/>
            <w:right w:val="none" w:sz="0" w:space="0" w:color="auto"/>
          </w:divBdr>
        </w:div>
      </w:divsChild>
    </w:div>
    <w:div w:id="948320360">
      <w:bodyDiv w:val="1"/>
      <w:marLeft w:val="60"/>
      <w:marRight w:val="60"/>
      <w:marTop w:val="60"/>
      <w:marBottom w:val="15"/>
      <w:divBdr>
        <w:top w:val="none" w:sz="0" w:space="0" w:color="auto"/>
        <w:left w:val="none" w:sz="0" w:space="0" w:color="auto"/>
        <w:bottom w:val="none" w:sz="0" w:space="0" w:color="auto"/>
        <w:right w:val="none" w:sz="0" w:space="0" w:color="auto"/>
      </w:divBdr>
      <w:divsChild>
        <w:div w:id="585842577">
          <w:marLeft w:val="0"/>
          <w:marRight w:val="0"/>
          <w:marTop w:val="0"/>
          <w:marBottom w:val="0"/>
          <w:divBdr>
            <w:top w:val="none" w:sz="0" w:space="0" w:color="auto"/>
            <w:left w:val="none" w:sz="0" w:space="0" w:color="auto"/>
            <w:bottom w:val="none" w:sz="0" w:space="0" w:color="auto"/>
            <w:right w:val="none" w:sz="0" w:space="0" w:color="auto"/>
          </w:divBdr>
        </w:div>
      </w:divsChild>
    </w:div>
    <w:div w:id="976568354">
      <w:bodyDiv w:val="1"/>
      <w:marLeft w:val="0"/>
      <w:marRight w:val="0"/>
      <w:marTop w:val="0"/>
      <w:marBottom w:val="0"/>
      <w:divBdr>
        <w:top w:val="none" w:sz="0" w:space="0" w:color="auto"/>
        <w:left w:val="none" w:sz="0" w:space="0" w:color="auto"/>
        <w:bottom w:val="none" w:sz="0" w:space="0" w:color="auto"/>
        <w:right w:val="none" w:sz="0" w:space="0" w:color="auto"/>
      </w:divBdr>
    </w:div>
    <w:div w:id="1007514631">
      <w:bodyDiv w:val="1"/>
      <w:marLeft w:val="0"/>
      <w:marRight w:val="0"/>
      <w:marTop w:val="0"/>
      <w:marBottom w:val="0"/>
      <w:divBdr>
        <w:top w:val="none" w:sz="0" w:space="0" w:color="auto"/>
        <w:left w:val="none" w:sz="0" w:space="0" w:color="auto"/>
        <w:bottom w:val="none" w:sz="0" w:space="0" w:color="auto"/>
        <w:right w:val="none" w:sz="0" w:space="0" w:color="auto"/>
      </w:divBdr>
    </w:div>
    <w:div w:id="1014919472">
      <w:bodyDiv w:val="1"/>
      <w:marLeft w:val="60"/>
      <w:marRight w:val="60"/>
      <w:marTop w:val="60"/>
      <w:marBottom w:val="15"/>
      <w:divBdr>
        <w:top w:val="none" w:sz="0" w:space="0" w:color="auto"/>
        <w:left w:val="none" w:sz="0" w:space="0" w:color="auto"/>
        <w:bottom w:val="none" w:sz="0" w:space="0" w:color="auto"/>
        <w:right w:val="none" w:sz="0" w:space="0" w:color="auto"/>
      </w:divBdr>
      <w:divsChild>
        <w:div w:id="1296389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9163771">
      <w:bodyDiv w:val="1"/>
      <w:marLeft w:val="0"/>
      <w:marRight w:val="0"/>
      <w:marTop w:val="0"/>
      <w:marBottom w:val="0"/>
      <w:divBdr>
        <w:top w:val="none" w:sz="0" w:space="0" w:color="auto"/>
        <w:left w:val="none" w:sz="0" w:space="0" w:color="auto"/>
        <w:bottom w:val="none" w:sz="0" w:space="0" w:color="auto"/>
        <w:right w:val="none" w:sz="0" w:space="0" w:color="auto"/>
      </w:divBdr>
    </w:div>
    <w:div w:id="1044715088">
      <w:bodyDiv w:val="1"/>
      <w:marLeft w:val="0"/>
      <w:marRight w:val="0"/>
      <w:marTop w:val="0"/>
      <w:marBottom w:val="0"/>
      <w:divBdr>
        <w:top w:val="none" w:sz="0" w:space="0" w:color="auto"/>
        <w:left w:val="none" w:sz="0" w:space="0" w:color="auto"/>
        <w:bottom w:val="none" w:sz="0" w:space="0" w:color="auto"/>
        <w:right w:val="none" w:sz="0" w:space="0" w:color="auto"/>
      </w:divBdr>
    </w:div>
    <w:div w:id="1064643189">
      <w:bodyDiv w:val="1"/>
      <w:marLeft w:val="0"/>
      <w:marRight w:val="0"/>
      <w:marTop w:val="0"/>
      <w:marBottom w:val="0"/>
      <w:divBdr>
        <w:top w:val="none" w:sz="0" w:space="0" w:color="auto"/>
        <w:left w:val="none" w:sz="0" w:space="0" w:color="auto"/>
        <w:bottom w:val="none" w:sz="0" w:space="0" w:color="auto"/>
        <w:right w:val="none" w:sz="0" w:space="0" w:color="auto"/>
      </w:divBdr>
    </w:div>
    <w:div w:id="1098909000">
      <w:bodyDiv w:val="1"/>
      <w:marLeft w:val="0"/>
      <w:marRight w:val="0"/>
      <w:marTop w:val="0"/>
      <w:marBottom w:val="0"/>
      <w:divBdr>
        <w:top w:val="none" w:sz="0" w:space="0" w:color="auto"/>
        <w:left w:val="none" w:sz="0" w:space="0" w:color="auto"/>
        <w:bottom w:val="none" w:sz="0" w:space="0" w:color="auto"/>
        <w:right w:val="none" w:sz="0" w:space="0" w:color="auto"/>
      </w:divBdr>
    </w:div>
    <w:div w:id="1134181253">
      <w:bodyDiv w:val="1"/>
      <w:marLeft w:val="0"/>
      <w:marRight w:val="0"/>
      <w:marTop w:val="0"/>
      <w:marBottom w:val="0"/>
      <w:divBdr>
        <w:top w:val="none" w:sz="0" w:space="0" w:color="auto"/>
        <w:left w:val="none" w:sz="0" w:space="0" w:color="auto"/>
        <w:bottom w:val="none" w:sz="0" w:space="0" w:color="auto"/>
        <w:right w:val="none" w:sz="0" w:space="0" w:color="auto"/>
      </w:divBdr>
    </w:div>
    <w:div w:id="1153906639">
      <w:bodyDiv w:val="1"/>
      <w:marLeft w:val="60"/>
      <w:marRight w:val="60"/>
      <w:marTop w:val="60"/>
      <w:marBottom w:val="15"/>
      <w:divBdr>
        <w:top w:val="none" w:sz="0" w:space="0" w:color="auto"/>
        <w:left w:val="none" w:sz="0" w:space="0" w:color="auto"/>
        <w:bottom w:val="none" w:sz="0" w:space="0" w:color="auto"/>
        <w:right w:val="none" w:sz="0" w:space="0" w:color="auto"/>
      </w:divBdr>
      <w:divsChild>
        <w:div w:id="299113874">
          <w:marLeft w:val="0"/>
          <w:marRight w:val="0"/>
          <w:marTop w:val="0"/>
          <w:marBottom w:val="0"/>
          <w:divBdr>
            <w:top w:val="none" w:sz="0" w:space="0" w:color="auto"/>
            <w:left w:val="none" w:sz="0" w:space="0" w:color="auto"/>
            <w:bottom w:val="none" w:sz="0" w:space="0" w:color="auto"/>
            <w:right w:val="none" w:sz="0" w:space="0" w:color="auto"/>
          </w:divBdr>
        </w:div>
        <w:div w:id="573513935">
          <w:marLeft w:val="0"/>
          <w:marRight w:val="0"/>
          <w:marTop w:val="0"/>
          <w:marBottom w:val="0"/>
          <w:divBdr>
            <w:top w:val="none" w:sz="0" w:space="0" w:color="auto"/>
            <w:left w:val="none" w:sz="0" w:space="0" w:color="auto"/>
            <w:bottom w:val="none" w:sz="0" w:space="0" w:color="auto"/>
            <w:right w:val="none" w:sz="0" w:space="0" w:color="auto"/>
          </w:divBdr>
        </w:div>
        <w:div w:id="665473211">
          <w:marLeft w:val="0"/>
          <w:marRight w:val="0"/>
          <w:marTop w:val="0"/>
          <w:marBottom w:val="0"/>
          <w:divBdr>
            <w:top w:val="none" w:sz="0" w:space="0" w:color="auto"/>
            <w:left w:val="none" w:sz="0" w:space="0" w:color="auto"/>
            <w:bottom w:val="none" w:sz="0" w:space="0" w:color="auto"/>
            <w:right w:val="none" w:sz="0" w:space="0" w:color="auto"/>
          </w:divBdr>
        </w:div>
        <w:div w:id="1917859571">
          <w:marLeft w:val="0"/>
          <w:marRight w:val="0"/>
          <w:marTop w:val="0"/>
          <w:marBottom w:val="0"/>
          <w:divBdr>
            <w:top w:val="none" w:sz="0" w:space="0" w:color="auto"/>
            <w:left w:val="none" w:sz="0" w:space="0" w:color="auto"/>
            <w:bottom w:val="none" w:sz="0" w:space="0" w:color="auto"/>
            <w:right w:val="none" w:sz="0" w:space="0" w:color="auto"/>
          </w:divBdr>
        </w:div>
      </w:divsChild>
    </w:div>
    <w:div w:id="1216627538">
      <w:bodyDiv w:val="1"/>
      <w:marLeft w:val="0"/>
      <w:marRight w:val="0"/>
      <w:marTop w:val="0"/>
      <w:marBottom w:val="0"/>
      <w:divBdr>
        <w:top w:val="none" w:sz="0" w:space="0" w:color="auto"/>
        <w:left w:val="none" w:sz="0" w:space="0" w:color="auto"/>
        <w:bottom w:val="none" w:sz="0" w:space="0" w:color="auto"/>
        <w:right w:val="none" w:sz="0" w:space="0" w:color="auto"/>
      </w:divBdr>
    </w:div>
    <w:div w:id="1255556472">
      <w:bodyDiv w:val="1"/>
      <w:marLeft w:val="0"/>
      <w:marRight w:val="0"/>
      <w:marTop w:val="0"/>
      <w:marBottom w:val="0"/>
      <w:divBdr>
        <w:top w:val="none" w:sz="0" w:space="0" w:color="auto"/>
        <w:left w:val="none" w:sz="0" w:space="0" w:color="auto"/>
        <w:bottom w:val="none" w:sz="0" w:space="0" w:color="auto"/>
        <w:right w:val="none" w:sz="0" w:space="0" w:color="auto"/>
      </w:divBdr>
    </w:div>
    <w:div w:id="1298415647">
      <w:bodyDiv w:val="1"/>
      <w:marLeft w:val="0"/>
      <w:marRight w:val="0"/>
      <w:marTop w:val="0"/>
      <w:marBottom w:val="0"/>
      <w:divBdr>
        <w:top w:val="none" w:sz="0" w:space="0" w:color="auto"/>
        <w:left w:val="none" w:sz="0" w:space="0" w:color="auto"/>
        <w:bottom w:val="none" w:sz="0" w:space="0" w:color="auto"/>
        <w:right w:val="none" w:sz="0" w:space="0" w:color="auto"/>
      </w:divBdr>
    </w:div>
    <w:div w:id="1303851826">
      <w:bodyDiv w:val="1"/>
      <w:marLeft w:val="0"/>
      <w:marRight w:val="0"/>
      <w:marTop w:val="0"/>
      <w:marBottom w:val="0"/>
      <w:divBdr>
        <w:top w:val="none" w:sz="0" w:space="0" w:color="auto"/>
        <w:left w:val="none" w:sz="0" w:space="0" w:color="auto"/>
        <w:bottom w:val="none" w:sz="0" w:space="0" w:color="auto"/>
        <w:right w:val="none" w:sz="0" w:space="0" w:color="auto"/>
      </w:divBdr>
    </w:div>
    <w:div w:id="1337462990">
      <w:bodyDiv w:val="1"/>
      <w:marLeft w:val="0"/>
      <w:marRight w:val="0"/>
      <w:marTop w:val="0"/>
      <w:marBottom w:val="0"/>
      <w:divBdr>
        <w:top w:val="none" w:sz="0" w:space="0" w:color="auto"/>
        <w:left w:val="none" w:sz="0" w:space="0" w:color="auto"/>
        <w:bottom w:val="none" w:sz="0" w:space="0" w:color="auto"/>
        <w:right w:val="none" w:sz="0" w:space="0" w:color="auto"/>
      </w:divBdr>
      <w:divsChild>
        <w:div w:id="1439566459">
          <w:marLeft w:val="0"/>
          <w:marRight w:val="0"/>
          <w:marTop w:val="0"/>
          <w:marBottom w:val="0"/>
          <w:divBdr>
            <w:top w:val="none" w:sz="0" w:space="0" w:color="auto"/>
            <w:left w:val="none" w:sz="0" w:space="0" w:color="auto"/>
            <w:bottom w:val="none" w:sz="0" w:space="0" w:color="auto"/>
            <w:right w:val="none" w:sz="0" w:space="0" w:color="auto"/>
          </w:divBdr>
        </w:div>
        <w:div w:id="630671665">
          <w:marLeft w:val="0"/>
          <w:marRight w:val="0"/>
          <w:marTop w:val="0"/>
          <w:marBottom w:val="0"/>
          <w:divBdr>
            <w:top w:val="none" w:sz="0" w:space="0" w:color="auto"/>
            <w:left w:val="none" w:sz="0" w:space="0" w:color="auto"/>
            <w:bottom w:val="none" w:sz="0" w:space="0" w:color="auto"/>
            <w:right w:val="none" w:sz="0" w:space="0" w:color="auto"/>
          </w:divBdr>
        </w:div>
        <w:div w:id="1901937137">
          <w:marLeft w:val="0"/>
          <w:marRight w:val="0"/>
          <w:marTop w:val="0"/>
          <w:marBottom w:val="0"/>
          <w:divBdr>
            <w:top w:val="none" w:sz="0" w:space="0" w:color="auto"/>
            <w:left w:val="none" w:sz="0" w:space="0" w:color="auto"/>
            <w:bottom w:val="none" w:sz="0" w:space="0" w:color="auto"/>
            <w:right w:val="none" w:sz="0" w:space="0" w:color="auto"/>
          </w:divBdr>
        </w:div>
      </w:divsChild>
    </w:div>
    <w:div w:id="1342200275">
      <w:bodyDiv w:val="1"/>
      <w:marLeft w:val="0"/>
      <w:marRight w:val="0"/>
      <w:marTop w:val="0"/>
      <w:marBottom w:val="0"/>
      <w:divBdr>
        <w:top w:val="none" w:sz="0" w:space="0" w:color="auto"/>
        <w:left w:val="none" w:sz="0" w:space="0" w:color="auto"/>
        <w:bottom w:val="none" w:sz="0" w:space="0" w:color="auto"/>
        <w:right w:val="none" w:sz="0" w:space="0" w:color="auto"/>
      </w:divBdr>
    </w:div>
    <w:div w:id="1352412770">
      <w:bodyDiv w:val="1"/>
      <w:marLeft w:val="0"/>
      <w:marRight w:val="0"/>
      <w:marTop w:val="0"/>
      <w:marBottom w:val="0"/>
      <w:divBdr>
        <w:top w:val="none" w:sz="0" w:space="0" w:color="auto"/>
        <w:left w:val="none" w:sz="0" w:space="0" w:color="auto"/>
        <w:bottom w:val="none" w:sz="0" w:space="0" w:color="auto"/>
        <w:right w:val="none" w:sz="0" w:space="0" w:color="auto"/>
      </w:divBdr>
    </w:div>
    <w:div w:id="1368333840">
      <w:bodyDiv w:val="1"/>
      <w:marLeft w:val="0"/>
      <w:marRight w:val="0"/>
      <w:marTop w:val="0"/>
      <w:marBottom w:val="0"/>
      <w:divBdr>
        <w:top w:val="none" w:sz="0" w:space="0" w:color="auto"/>
        <w:left w:val="none" w:sz="0" w:space="0" w:color="auto"/>
        <w:bottom w:val="none" w:sz="0" w:space="0" w:color="auto"/>
        <w:right w:val="none" w:sz="0" w:space="0" w:color="auto"/>
      </w:divBdr>
    </w:div>
    <w:div w:id="1384594841">
      <w:bodyDiv w:val="1"/>
      <w:marLeft w:val="0"/>
      <w:marRight w:val="0"/>
      <w:marTop w:val="0"/>
      <w:marBottom w:val="0"/>
      <w:divBdr>
        <w:top w:val="none" w:sz="0" w:space="0" w:color="auto"/>
        <w:left w:val="none" w:sz="0" w:space="0" w:color="auto"/>
        <w:bottom w:val="none" w:sz="0" w:space="0" w:color="auto"/>
        <w:right w:val="none" w:sz="0" w:space="0" w:color="auto"/>
      </w:divBdr>
    </w:div>
    <w:div w:id="1430740802">
      <w:bodyDiv w:val="1"/>
      <w:marLeft w:val="0"/>
      <w:marRight w:val="0"/>
      <w:marTop w:val="0"/>
      <w:marBottom w:val="0"/>
      <w:divBdr>
        <w:top w:val="none" w:sz="0" w:space="0" w:color="auto"/>
        <w:left w:val="none" w:sz="0" w:space="0" w:color="auto"/>
        <w:bottom w:val="none" w:sz="0" w:space="0" w:color="auto"/>
        <w:right w:val="none" w:sz="0" w:space="0" w:color="auto"/>
      </w:divBdr>
    </w:div>
    <w:div w:id="1445030037">
      <w:bodyDiv w:val="1"/>
      <w:marLeft w:val="0"/>
      <w:marRight w:val="0"/>
      <w:marTop w:val="0"/>
      <w:marBottom w:val="0"/>
      <w:divBdr>
        <w:top w:val="none" w:sz="0" w:space="0" w:color="auto"/>
        <w:left w:val="none" w:sz="0" w:space="0" w:color="auto"/>
        <w:bottom w:val="none" w:sz="0" w:space="0" w:color="auto"/>
        <w:right w:val="none" w:sz="0" w:space="0" w:color="auto"/>
      </w:divBdr>
    </w:div>
    <w:div w:id="1456563696">
      <w:bodyDiv w:val="1"/>
      <w:marLeft w:val="0"/>
      <w:marRight w:val="0"/>
      <w:marTop w:val="0"/>
      <w:marBottom w:val="0"/>
      <w:divBdr>
        <w:top w:val="none" w:sz="0" w:space="0" w:color="auto"/>
        <w:left w:val="none" w:sz="0" w:space="0" w:color="auto"/>
        <w:bottom w:val="none" w:sz="0" w:space="0" w:color="auto"/>
        <w:right w:val="none" w:sz="0" w:space="0" w:color="auto"/>
      </w:divBdr>
      <w:divsChild>
        <w:div w:id="11830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432999">
              <w:marLeft w:val="0"/>
              <w:marRight w:val="0"/>
              <w:marTop w:val="0"/>
              <w:marBottom w:val="0"/>
              <w:divBdr>
                <w:top w:val="none" w:sz="0" w:space="0" w:color="auto"/>
                <w:left w:val="none" w:sz="0" w:space="0" w:color="auto"/>
                <w:bottom w:val="none" w:sz="0" w:space="0" w:color="auto"/>
                <w:right w:val="none" w:sz="0" w:space="0" w:color="auto"/>
              </w:divBdr>
              <w:divsChild>
                <w:div w:id="535854904">
                  <w:marLeft w:val="0"/>
                  <w:marRight w:val="0"/>
                  <w:marTop w:val="0"/>
                  <w:marBottom w:val="0"/>
                  <w:divBdr>
                    <w:top w:val="none" w:sz="0" w:space="0" w:color="auto"/>
                    <w:left w:val="none" w:sz="0" w:space="0" w:color="auto"/>
                    <w:bottom w:val="none" w:sz="0" w:space="0" w:color="auto"/>
                    <w:right w:val="none" w:sz="0" w:space="0" w:color="auto"/>
                  </w:divBdr>
                  <w:divsChild>
                    <w:div w:id="1584411222">
                      <w:marLeft w:val="0"/>
                      <w:marRight w:val="0"/>
                      <w:marTop w:val="0"/>
                      <w:marBottom w:val="0"/>
                      <w:divBdr>
                        <w:top w:val="none" w:sz="0" w:space="0" w:color="auto"/>
                        <w:left w:val="none" w:sz="0" w:space="0" w:color="auto"/>
                        <w:bottom w:val="none" w:sz="0" w:space="0" w:color="auto"/>
                        <w:right w:val="none" w:sz="0" w:space="0" w:color="auto"/>
                      </w:divBdr>
                      <w:divsChild>
                        <w:div w:id="1993020310">
                          <w:marLeft w:val="0"/>
                          <w:marRight w:val="0"/>
                          <w:marTop w:val="0"/>
                          <w:marBottom w:val="0"/>
                          <w:divBdr>
                            <w:top w:val="none" w:sz="0" w:space="0" w:color="auto"/>
                            <w:left w:val="none" w:sz="0" w:space="0" w:color="auto"/>
                            <w:bottom w:val="none" w:sz="0" w:space="0" w:color="auto"/>
                            <w:right w:val="none" w:sz="0" w:space="0" w:color="auto"/>
                          </w:divBdr>
                          <w:divsChild>
                            <w:div w:id="20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324326">
      <w:bodyDiv w:val="1"/>
      <w:marLeft w:val="0"/>
      <w:marRight w:val="0"/>
      <w:marTop w:val="0"/>
      <w:marBottom w:val="0"/>
      <w:divBdr>
        <w:top w:val="none" w:sz="0" w:space="0" w:color="auto"/>
        <w:left w:val="none" w:sz="0" w:space="0" w:color="auto"/>
        <w:bottom w:val="none" w:sz="0" w:space="0" w:color="auto"/>
        <w:right w:val="none" w:sz="0" w:space="0" w:color="auto"/>
      </w:divBdr>
    </w:div>
    <w:div w:id="1477720348">
      <w:bodyDiv w:val="1"/>
      <w:marLeft w:val="0"/>
      <w:marRight w:val="0"/>
      <w:marTop w:val="0"/>
      <w:marBottom w:val="0"/>
      <w:divBdr>
        <w:top w:val="none" w:sz="0" w:space="0" w:color="auto"/>
        <w:left w:val="none" w:sz="0" w:space="0" w:color="auto"/>
        <w:bottom w:val="none" w:sz="0" w:space="0" w:color="auto"/>
        <w:right w:val="none" w:sz="0" w:space="0" w:color="auto"/>
      </w:divBdr>
    </w:div>
    <w:div w:id="1498302552">
      <w:bodyDiv w:val="1"/>
      <w:marLeft w:val="0"/>
      <w:marRight w:val="0"/>
      <w:marTop w:val="0"/>
      <w:marBottom w:val="0"/>
      <w:divBdr>
        <w:top w:val="none" w:sz="0" w:space="0" w:color="auto"/>
        <w:left w:val="none" w:sz="0" w:space="0" w:color="auto"/>
        <w:bottom w:val="none" w:sz="0" w:space="0" w:color="auto"/>
        <w:right w:val="none" w:sz="0" w:space="0" w:color="auto"/>
      </w:divBdr>
    </w:div>
    <w:div w:id="1503549637">
      <w:bodyDiv w:val="1"/>
      <w:marLeft w:val="0"/>
      <w:marRight w:val="0"/>
      <w:marTop w:val="0"/>
      <w:marBottom w:val="0"/>
      <w:divBdr>
        <w:top w:val="none" w:sz="0" w:space="0" w:color="auto"/>
        <w:left w:val="none" w:sz="0" w:space="0" w:color="auto"/>
        <w:bottom w:val="none" w:sz="0" w:space="0" w:color="auto"/>
        <w:right w:val="none" w:sz="0" w:space="0" w:color="auto"/>
      </w:divBdr>
    </w:div>
    <w:div w:id="1503622085">
      <w:bodyDiv w:val="1"/>
      <w:marLeft w:val="0"/>
      <w:marRight w:val="0"/>
      <w:marTop w:val="0"/>
      <w:marBottom w:val="0"/>
      <w:divBdr>
        <w:top w:val="none" w:sz="0" w:space="0" w:color="auto"/>
        <w:left w:val="none" w:sz="0" w:space="0" w:color="auto"/>
        <w:bottom w:val="none" w:sz="0" w:space="0" w:color="auto"/>
        <w:right w:val="none" w:sz="0" w:space="0" w:color="auto"/>
      </w:divBdr>
    </w:div>
    <w:div w:id="1508902422">
      <w:bodyDiv w:val="1"/>
      <w:marLeft w:val="0"/>
      <w:marRight w:val="0"/>
      <w:marTop w:val="0"/>
      <w:marBottom w:val="0"/>
      <w:divBdr>
        <w:top w:val="none" w:sz="0" w:space="0" w:color="auto"/>
        <w:left w:val="none" w:sz="0" w:space="0" w:color="auto"/>
        <w:bottom w:val="none" w:sz="0" w:space="0" w:color="auto"/>
        <w:right w:val="none" w:sz="0" w:space="0" w:color="auto"/>
      </w:divBdr>
    </w:div>
    <w:div w:id="1545947697">
      <w:bodyDiv w:val="1"/>
      <w:marLeft w:val="0"/>
      <w:marRight w:val="0"/>
      <w:marTop w:val="0"/>
      <w:marBottom w:val="0"/>
      <w:divBdr>
        <w:top w:val="none" w:sz="0" w:space="0" w:color="auto"/>
        <w:left w:val="none" w:sz="0" w:space="0" w:color="auto"/>
        <w:bottom w:val="none" w:sz="0" w:space="0" w:color="auto"/>
        <w:right w:val="none" w:sz="0" w:space="0" w:color="auto"/>
      </w:divBdr>
    </w:div>
    <w:div w:id="1554654535">
      <w:bodyDiv w:val="1"/>
      <w:marLeft w:val="60"/>
      <w:marRight w:val="60"/>
      <w:marTop w:val="60"/>
      <w:marBottom w:val="15"/>
      <w:divBdr>
        <w:top w:val="none" w:sz="0" w:space="0" w:color="auto"/>
        <w:left w:val="none" w:sz="0" w:space="0" w:color="auto"/>
        <w:bottom w:val="none" w:sz="0" w:space="0" w:color="auto"/>
        <w:right w:val="none" w:sz="0" w:space="0" w:color="auto"/>
      </w:divBdr>
      <w:divsChild>
        <w:div w:id="977295232">
          <w:marLeft w:val="0"/>
          <w:marRight w:val="0"/>
          <w:marTop w:val="0"/>
          <w:marBottom w:val="0"/>
          <w:divBdr>
            <w:top w:val="none" w:sz="0" w:space="0" w:color="auto"/>
            <w:left w:val="none" w:sz="0" w:space="0" w:color="auto"/>
            <w:bottom w:val="none" w:sz="0" w:space="0" w:color="auto"/>
            <w:right w:val="none" w:sz="0" w:space="0" w:color="auto"/>
          </w:divBdr>
        </w:div>
      </w:divsChild>
    </w:div>
    <w:div w:id="1569074578">
      <w:bodyDiv w:val="1"/>
      <w:marLeft w:val="0"/>
      <w:marRight w:val="0"/>
      <w:marTop w:val="0"/>
      <w:marBottom w:val="0"/>
      <w:divBdr>
        <w:top w:val="none" w:sz="0" w:space="0" w:color="auto"/>
        <w:left w:val="none" w:sz="0" w:space="0" w:color="auto"/>
        <w:bottom w:val="none" w:sz="0" w:space="0" w:color="auto"/>
        <w:right w:val="none" w:sz="0" w:space="0" w:color="auto"/>
      </w:divBdr>
    </w:div>
    <w:div w:id="1569219696">
      <w:bodyDiv w:val="1"/>
      <w:marLeft w:val="0"/>
      <w:marRight w:val="0"/>
      <w:marTop w:val="0"/>
      <w:marBottom w:val="0"/>
      <w:divBdr>
        <w:top w:val="none" w:sz="0" w:space="0" w:color="auto"/>
        <w:left w:val="none" w:sz="0" w:space="0" w:color="auto"/>
        <w:bottom w:val="none" w:sz="0" w:space="0" w:color="auto"/>
        <w:right w:val="none" w:sz="0" w:space="0" w:color="auto"/>
      </w:divBdr>
    </w:div>
    <w:div w:id="1584949639">
      <w:bodyDiv w:val="1"/>
      <w:marLeft w:val="0"/>
      <w:marRight w:val="0"/>
      <w:marTop w:val="0"/>
      <w:marBottom w:val="0"/>
      <w:divBdr>
        <w:top w:val="none" w:sz="0" w:space="0" w:color="auto"/>
        <w:left w:val="none" w:sz="0" w:space="0" w:color="auto"/>
        <w:bottom w:val="none" w:sz="0" w:space="0" w:color="auto"/>
        <w:right w:val="none" w:sz="0" w:space="0" w:color="auto"/>
      </w:divBdr>
    </w:div>
    <w:div w:id="1599866651">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11358">
              <w:marLeft w:val="0"/>
              <w:marRight w:val="0"/>
              <w:marTop w:val="0"/>
              <w:marBottom w:val="0"/>
              <w:divBdr>
                <w:top w:val="none" w:sz="0" w:space="0" w:color="auto"/>
                <w:left w:val="none" w:sz="0" w:space="0" w:color="auto"/>
                <w:bottom w:val="none" w:sz="0" w:space="0" w:color="auto"/>
                <w:right w:val="none" w:sz="0" w:space="0" w:color="auto"/>
              </w:divBdr>
              <w:divsChild>
                <w:div w:id="9076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9396">
      <w:bodyDiv w:val="1"/>
      <w:marLeft w:val="0"/>
      <w:marRight w:val="0"/>
      <w:marTop w:val="0"/>
      <w:marBottom w:val="0"/>
      <w:divBdr>
        <w:top w:val="none" w:sz="0" w:space="0" w:color="auto"/>
        <w:left w:val="none" w:sz="0" w:space="0" w:color="auto"/>
        <w:bottom w:val="none" w:sz="0" w:space="0" w:color="auto"/>
        <w:right w:val="none" w:sz="0" w:space="0" w:color="auto"/>
      </w:divBdr>
    </w:div>
    <w:div w:id="1720520375">
      <w:bodyDiv w:val="1"/>
      <w:marLeft w:val="0"/>
      <w:marRight w:val="0"/>
      <w:marTop w:val="0"/>
      <w:marBottom w:val="0"/>
      <w:divBdr>
        <w:top w:val="none" w:sz="0" w:space="0" w:color="auto"/>
        <w:left w:val="none" w:sz="0" w:space="0" w:color="auto"/>
        <w:bottom w:val="none" w:sz="0" w:space="0" w:color="auto"/>
        <w:right w:val="none" w:sz="0" w:space="0" w:color="auto"/>
      </w:divBdr>
    </w:div>
    <w:div w:id="1727995181">
      <w:bodyDiv w:val="1"/>
      <w:marLeft w:val="0"/>
      <w:marRight w:val="0"/>
      <w:marTop w:val="0"/>
      <w:marBottom w:val="0"/>
      <w:divBdr>
        <w:top w:val="none" w:sz="0" w:space="0" w:color="auto"/>
        <w:left w:val="none" w:sz="0" w:space="0" w:color="auto"/>
        <w:bottom w:val="none" w:sz="0" w:space="0" w:color="auto"/>
        <w:right w:val="none" w:sz="0" w:space="0" w:color="auto"/>
      </w:divBdr>
    </w:div>
    <w:div w:id="1765347455">
      <w:bodyDiv w:val="1"/>
      <w:marLeft w:val="0"/>
      <w:marRight w:val="0"/>
      <w:marTop w:val="0"/>
      <w:marBottom w:val="0"/>
      <w:divBdr>
        <w:top w:val="none" w:sz="0" w:space="0" w:color="auto"/>
        <w:left w:val="none" w:sz="0" w:space="0" w:color="auto"/>
        <w:bottom w:val="none" w:sz="0" w:space="0" w:color="auto"/>
        <w:right w:val="none" w:sz="0" w:space="0" w:color="auto"/>
      </w:divBdr>
    </w:div>
    <w:div w:id="1765608714">
      <w:bodyDiv w:val="1"/>
      <w:marLeft w:val="0"/>
      <w:marRight w:val="0"/>
      <w:marTop w:val="0"/>
      <w:marBottom w:val="0"/>
      <w:divBdr>
        <w:top w:val="none" w:sz="0" w:space="0" w:color="auto"/>
        <w:left w:val="none" w:sz="0" w:space="0" w:color="auto"/>
        <w:bottom w:val="none" w:sz="0" w:space="0" w:color="auto"/>
        <w:right w:val="none" w:sz="0" w:space="0" w:color="auto"/>
      </w:divBdr>
    </w:div>
    <w:div w:id="1772431105">
      <w:bodyDiv w:val="1"/>
      <w:marLeft w:val="0"/>
      <w:marRight w:val="0"/>
      <w:marTop w:val="0"/>
      <w:marBottom w:val="0"/>
      <w:divBdr>
        <w:top w:val="none" w:sz="0" w:space="0" w:color="auto"/>
        <w:left w:val="none" w:sz="0" w:space="0" w:color="auto"/>
        <w:bottom w:val="none" w:sz="0" w:space="0" w:color="auto"/>
        <w:right w:val="none" w:sz="0" w:space="0" w:color="auto"/>
      </w:divBdr>
    </w:div>
    <w:div w:id="1831746472">
      <w:bodyDiv w:val="1"/>
      <w:marLeft w:val="0"/>
      <w:marRight w:val="0"/>
      <w:marTop w:val="0"/>
      <w:marBottom w:val="0"/>
      <w:divBdr>
        <w:top w:val="none" w:sz="0" w:space="0" w:color="auto"/>
        <w:left w:val="none" w:sz="0" w:space="0" w:color="auto"/>
        <w:bottom w:val="none" w:sz="0" w:space="0" w:color="auto"/>
        <w:right w:val="none" w:sz="0" w:space="0" w:color="auto"/>
      </w:divBdr>
    </w:div>
    <w:div w:id="1882597796">
      <w:bodyDiv w:val="1"/>
      <w:marLeft w:val="0"/>
      <w:marRight w:val="0"/>
      <w:marTop w:val="0"/>
      <w:marBottom w:val="0"/>
      <w:divBdr>
        <w:top w:val="none" w:sz="0" w:space="0" w:color="auto"/>
        <w:left w:val="none" w:sz="0" w:space="0" w:color="auto"/>
        <w:bottom w:val="none" w:sz="0" w:space="0" w:color="auto"/>
        <w:right w:val="none" w:sz="0" w:space="0" w:color="auto"/>
      </w:divBdr>
    </w:div>
    <w:div w:id="1908026751">
      <w:bodyDiv w:val="1"/>
      <w:marLeft w:val="0"/>
      <w:marRight w:val="0"/>
      <w:marTop w:val="0"/>
      <w:marBottom w:val="0"/>
      <w:divBdr>
        <w:top w:val="none" w:sz="0" w:space="0" w:color="auto"/>
        <w:left w:val="none" w:sz="0" w:space="0" w:color="auto"/>
        <w:bottom w:val="none" w:sz="0" w:space="0" w:color="auto"/>
        <w:right w:val="none" w:sz="0" w:space="0" w:color="auto"/>
      </w:divBdr>
    </w:div>
    <w:div w:id="1936865837">
      <w:bodyDiv w:val="1"/>
      <w:marLeft w:val="0"/>
      <w:marRight w:val="0"/>
      <w:marTop w:val="0"/>
      <w:marBottom w:val="0"/>
      <w:divBdr>
        <w:top w:val="none" w:sz="0" w:space="0" w:color="auto"/>
        <w:left w:val="none" w:sz="0" w:space="0" w:color="auto"/>
        <w:bottom w:val="none" w:sz="0" w:space="0" w:color="auto"/>
        <w:right w:val="none" w:sz="0" w:space="0" w:color="auto"/>
      </w:divBdr>
    </w:div>
    <w:div w:id="1947929916">
      <w:bodyDiv w:val="1"/>
      <w:marLeft w:val="0"/>
      <w:marRight w:val="0"/>
      <w:marTop w:val="0"/>
      <w:marBottom w:val="0"/>
      <w:divBdr>
        <w:top w:val="none" w:sz="0" w:space="0" w:color="auto"/>
        <w:left w:val="none" w:sz="0" w:space="0" w:color="auto"/>
        <w:bottom w:val="none" w:sz="0" w:space="0" w:color="auto"/>
        <w:right w:val="none" w:sz="0" w:space="0" w:color="auto"/>
      </w:divBdr>
    </w:div>
    <w:div w:id="2010594158">
      <w:bodyDiv w:val="1"/>
      <w:marLeft w:val="0"/>
      <w:marRight w:val="0"/>
      <w:marTop w:val="0"/>
      <w:marBottom w:val="0"/>
      <w:divBdr>
        <w:top w:val="none" w:sz="0" w:space="0" w:color="auto"/>
        <w:left w:val="none" w:sz="0" w:space="0" w:color="auto"/>
        <w:bottom w:val="none" w:sz="0" w:space="0" w:color="auto"/>
        <w:right w:val="none" w:sz="0" w:space="0" w:color="auto"/>
      </w:divBdr>
    </w:div>
    <w:div w:id="2014188317">
      <w:bodyDiv w:val="1"/>
      <w:marLeft w:val="0"/>
      <w:marRight w:val="0"/>
      <w:marTop w:val="0"/>
      <w:marBottom w:val="0"/>
      <w:divBdr>
        <w:top w:val="none" w:sz="0" w:space="0" w:color="auto"/>
        <w:left w:val="none" w:sz="0" w:space="0" w:color="auto"/>
        <w:bottom w:val="none" w:sz="0" w:space="0" w:color="auto"/>
        <w:right w:val="none" w:sz="0" w:space="0" w:color="auto"/>
      </w:divBdr>
      <w:divsChild>
        <w:div w:id="1565138255">
          <w:marLeft w:val="0"/>
          <w:marRight w:val="0"/>
          <w:marTop w:val="0"/>
          <w:marBottom w:val="0"/>
          <w:divBdr>
            <w:top w:val="none" w:sz="0" w:space="0" w:color="auto"/>
            <w:left w:val="none" w:sz="0" w:space="0" w:color="auto"/>
            <w:bottom w:val="none" w:sz="0" w:space="0" w:color="auto"/>
            <w:right w:val="none" w:sz="0" w:space="0" w:color="auto"/>
          </w:divBdr>
          <w:divsChild>
            <w:div w:id="7488559">
              <w:marLeft w:val="75"/>
              <w:marRight w:val="0"/>
              <w:marTop w:val="0"/>
              <w:marBottom w:val="0"/>
              <w:divBdr>
                <w:top w:val="none" w:sz="0" w:space="0" w:color="auto"/>
                <w:left w:val="none" w:sz="0" w:space="0" w:color="auto"/>
                <w:bottom w:val="none" w:sz="0" w:space="0" w:color="auto"/>
                <w:right w:val="none" w:sz="0" w:space="0" w:color="auto"/>
              </w:divBdr>
              <w:divsChild>
                <w:div w:id="970525180">
                  <w:marLeft w:val="0"/>
                  <w:marRight w:val="0"/>
                  <w:marTop w:val="75"/>
                  <w:marBottom w:val="0"/>
                  <w:divBdr>
                    <w:top w:val="none" w:sz="0" w:space="0" w:color="auto"/>
                    <w:left w:val="none" w:sz="0" w:space="0" w:color="auto"/>
                    <w:bottom w:val="none" w:sz="0" w:space="0" w:color="auto"/>
                    <w:right w:val="none" w:sz="0" w:space="0" w:color="auto"/>
                  </w:divBdr>
                  <w:divsChild>
                    <w:div w:id="1596208000">
                      <w:marLeft w:val="0"/>
                      <w:marRight w:val="0"/>
                      <w:marTop w:val="0"/>
                      <w:marBottom w:val="0"/>
                      <w:divBdr>
                        <w:top w:val="single" w:sz="2" w:space="0" w:color="FF0000"/>
                        <w:left w:val="single" w:sz="2" w:space="0" w:color="FF0000"/>
                        <w:bottom w:val="single" w:sz="2" w:space="8" w:color="FF0000"/>
                        <w:right w:val="single" w:sz="2" w:space="0" w:color="FF0000"/>
                      </w:divBdr>
                      <w:divsChild>
                        <w:div w:id="13072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14671">
      <w:bodyDiv w:val="1"/>
      <w:marLeft w:val="0"/>
      <w:marRight w:val="0"/>
      <w:marTop w:val="0"/>
      <w:marBottom w:val="0"/>
      <w:divBdr>
        <w:top w:val="none" w:sz="0" w:space="0" w:color="auto"/>
        <w:left w:val="none" w:sz="0" w:space="0" w:color="auto"/>
        <w:bottom w:val="none" w:sz="0" w:space="0" w:color="auto"/>
        <w:right w:val="none" w:sz="0" w:space="0" w:color="auto"/>
      </w:divBdr>
    </w:div>
    <w:div w:id="2055150191">
      <w:bodyDiv w:val="1"/>
      <w:marLeft w:val="0"/>
      <w:marRight w:val="0"/>
      <w:marTop w:val="0"/>
      <w:marBottom w:val="0"/>
      <w:divBdr>
        <w:top w:val="none" w:sz="0" w:space="0" w:color="auto"/>
        <w:left w:val="none" w:sz="0" w:space="0" w:color="auto"/>
        <w:bottom w:val="none" w:sz="0" w:space="0" w:color="auto"/>
        <w:right w:val="none" w:sz="0" w:space="0" w:color="auto"/>
      </w:divBdr>
    </w:div>
    <w:div w:id="2066641794">
      <w:bodyDiv w:val="1"/>
      <w:marLeft w:val="0"/>
      <w:marRight w:val="0"/>
      <w:marTop w:val="0"/>
      <w:marBottom w:val="0"/>
      <w:divBdr>
        <w:top w:val="none" w:sz="0" w:space="0" w:color="auto"/>
        <w:left w:val="none" w:sz="0" w:space="0" w:color="auto"/>
        <w:bottom w:val="none" w:sz="0" w:space="0" w:color="auto"/>
        <w:right w:val="none" w:sz="0" w:space="0" w:color="auto"/>
      </w:divBdr>
    </w:div>
    <w:div w:id="2083944513">
      <w:bodyDiv w:val="1"/>
      <w:marLeft w:val="0"/>
      <w:marRight w:val="0"/>
      <w:marTop w:val="0"/>
      <w:marBottom w:val="0"/>
      <w:divBdr>
        <w:top w:val="none" w:sz="0" w:space="0" w:color="auto"/>
        <w:left w:val="none" w:sz="0" w:space="0" w:color="auto"/>
        <w:bottom w:val="none" w:sz="0" w:space="0" w:color="auto"/>
        <w:right w:val="none" w:sz="0" w:space="0" w:color="auto"/>
      </w:divBdr>
    </w:div>
    <w:div w:id="2094548940">
      <w:bodyDiv w:val="1"/>
      <w:marLeft w:val="0"/>
      <w:marRight w:val="0"/>
      <w:marTop w:val="0"/>
      <w:marBottom w:val="0"/>
      <w:divBdr>
        <w:top w:val="none" w:sz="0" w:space="0" w:color="auto"/>
        <w:left w:val="none" w:sz="0" w:space="0" w:color="auto"/>
        <w:bottom w:val="none" w:sz="0" w:space="0" w:color="auto"/>
        <w:right w:val="none" w:sz="0" w:space="0" w:color="auto"/>
      </w:divBdr>
      <w:divsChild>
        <w:div w:id="1117800489">
          <w:marLeft w:val="0"/>
          <w:marRight w:val="0"/>
          <w:marTop w:val="0"/>
          <w:marBottom w:val="0"/>
          <w:divBdr>
            <w:top w:val="none" w:sz="0" w:space="0" w:color="auto"/>
            <w:left w:val="none" w:sz="0" w:space="0" w:color="auto"/>
            <w:bottom w:val="none" w:sz="0" w:space="0" w:color="auto"/>
            <w:right w:val="none" w:sz="0" w:space="0" w:color="auto"/>
          </w:divBdr>
        </w:div>
      </w:divsChild>
    </w:div>
    <w:div w:id="2118255269">
      <w:bodyDiv w:val="1"/>
      <w:marLeft w:val="0"/>
      <w:marRight w:val="0"/>
      <w:marTop w:val="0"/>
      <w:marBottom w:val="0"/>
      <w:divBdr>
        <w:top w:val="none" w:sz="0" w:space="0" w:color="auto"/>
        <w:left w:val="none" w:sz="0" w:space="0" w:color="auto"/>
        <w:bottom w:val="none" w:sz="0" w:space="0" w:color="auto"/>
        <w:right w:val="none" w:sz="0" w:space="0" w:color="auto"/>
      </w:divBdr>
    </w:div>
    <w:div w:id="2130470203">
      <w:bodyDiv w:val="1"/>
      <w:marLeft w:val="0"/>
      <w:marRight w:val="0"/>
      <w:marTop w:val="0"/>
      <w:marBottom w:val="0"/>
      <w:divBdr>
        <w:top w:val="none" w:sz="0" w:space="0" w:color="auto"/>
        <w:left w:val="none" w:sz="0" w:space="0" w:color="auto"/>
        <w:bottom w:val="none" w:sz="0" w:space="0" w:color="auto"/>
        <w:right w:val="none" w:sz="0" w:space="0" w:color="auto"/>
      </w:divBdr>
    </w:div>
    <w:div w:id="2131774638">
      <w:bodyDiv w:val="1"/>
      <w:marLeft w:val="0"/>
      <w:marRight w:val="0"/>
      <w:marTop w:val="0"/>
      <w:marBottom w:val="0"/>
      <w:divBdr>
        <w:top w:val="none" w:sz="0" w:space="0" w:color="auto"/>
        <w:left w:val="none" w:sz="0" w:space="0" w:color="auto"/>
        <w:bottom w:val="none" w:sz="0" w:space="0" w:color="auto"/>
        <w:right w:val="none" w:sz="0" w:space="0" w:color="auto"/>
      </w:divBdr>
    </w:div>
    <w:div w:id="2145391896">
      <w:bodyDiv w:val="1"/>
      <w:marLeft w:val="0"/>
      <w:marRight w:val="0"/>
      <w:marTop w:val="0"/>
      <w:marBottom w:val="0"/>
      <w:divBdr>
        <w:top w:val="none" w:sz="0" w:space="0" w:color="auto"/>
        <w:left w:val="none" w:sz="0" w:space="0" w:color="auto"/>
        <w:bottom w:val="none" w:sz="0" w:space="0" w:color="auto"/>
        <w:right w:val="none" w:sz="0" w:space="0" w:color="auto"/>
      </w:divBdr>
      <w:divsChild>
        <w:div w:id="2020690910">
          <w:marLeft w:val="0"/>
          <w:marRight w:val="0"/>
          <w:marTop w:val="0"/>
          <w:marBottom w:val="0"/>
          <w:divBdr>
            <w:top w:val="none" w:sz="0" w:space="0" w:color="auto"/>
            <w:left w:val="none" w:sz="0" w:space="0" w:color="auto"/>
            <w:bottom w:val="none" w:sz="0" w:space="0" w:color="auto"/>
            <w:right w:val="none" w:sz="0" w:space="0" w:color="auto"/>
          </w:divBdr>
        </w:div>
        <w:div w:id="59732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mc.edu/approvals/" TargetMode="External"/><Relationship Id="rId18" Type="http://schemas.openxmlformats.org/officeDocument/2006/relationships/hyperlink" Target="http://catalog.law.mc.edu/preview_course_nopop.php?catoid=18&amp;coid=877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aw.mc.edu/academics/degrees/jd/certificate/" TargetMode="External"/><Relationship Id="rId7" Type="http://schemas.openxmlformats.org/officeDocument/2006/relationships/endnotes" Target="endnotes.xml"/><Relationship Id="rId12" Type="http://schemas.openxmlformats.org/officeDocument/2006/relationships/hyperlink" Target="http://law.mc.edu/approvals/" TargetMode="External"/><Relationship Id="rId17" Type="http://schemas.openxmlformats.org/officeDocument/2006/relationships/hyperlink" Target="http://catalog.law.mc.edu/preview_course_nopop.php?catoid=18&amp;coid=86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law.mc.edu/preview_course_nopop.php?catoid=18&amp;coid=8777" TargetMode="External"/><Relationship Id="rId20" Type="http://schemas.openxmlformats.org/officeDocument/2006/relationships/hyperlink" Target="http://law.mc.edu/academics/degrees/jd/certific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So2MRtUz2d1eKSdB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aw.mc.edu/catalog/index.php?cat_id=11" TargetMode="External"/><Relationship Id="rId23" Type="http://schemas.openxmlformats.org/officeDocument/2006/relationships/footer" Target="footer1.xml"/><Relationship Id="rId10" Type="http://schemas.openxmlformats.org/officeDocument/2006/relationships/hyperlink" Target="http://law.mc.edu/approvals" TargetMode="External"/><Relationship Id="rId19" Type="http://schemas.openxmlformats.org/officeDocument/2006/relationships/hyperlink" Target="http://catalog.law.mc.edu/preview_course_nopop.php?catoid=18&amp;coid=8682" TargetMode="External"/><Relationship Id="rId4" Type="http://schemas.openxmlformats.org/officeDocument/2006/relationships/settings" Target="settings.xml"/><Relationship Id="rId9" Type="http://schemas.openxmlformats.org/officeDocument/2006/relationships/hyperlink" Target="http://law.mc.edu/approvals/" TargetMode="External"/><Relationship Id="rId14" Type="http://schemas.openxmlformats.org/officeDocument/2006/relationships/hyperlink" Target="http://law.mc.edu/approvals/" TargetMode="External"/><Relationship Id="rId22" Type="http://schemas.openxmlformats.org/officeDocument/2006/relationships/hyperlink" Target="http://law.mc.edu/academics/cli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4110-F009-4DF6-B94C-3703D4E8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6220</Words>
  <Characters>35862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41999</CharactersWithSpaces>
  <SharedDoc>false</SharedDoc>
  <HLinks>
    <vt:vector size="12" baseType="variant">
      <vt:variant>
        <vt:i4>8323141</vt:i4>
      </vt:variant>
      <vt:variant>
        <vt:i4>6</vt:i4>
      </vt:variant>
      <vt:variant>
        <vt:i4>0</vt:i4>
      </vt:variant>
      <vt:variant>
        <vt:i4>5</vt:i4>
      </vt:variant>
      <vt:variant>
        <vt:lpwstr>http://law.mc.edu/academics/course_catalog.htm</vt:lpwstr>
      </vt:variant>
      <vt:variant>
        <vt:lpwstr/>
      </vt:variant>
      <vt:variant>
        <vt:i4>1441801</vt:i4>
      </vt:variant>
      <vt:variant>
        <vt:i4>3</vt:i4>
      </vt:variant>
      <vt:variant>
        <vt:i4>0</vt:i4>
      </vt:variant>
      <vt:variant>
        <vt:i4>5</vt:i4>
      </vt:variant>
      <vt:variant>
        <vt:lpwstr>http://law.mc.edu/student/courseform.html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Mississippi College</dc:creator>
  <cp:lastModifiedBy>Judy Burnett</cp:lastModifiedBy>
  <cp:revision>2</cp:revision>
  <cp:lastPrinted>2019-11-04T14:38:00Z</cp:lastPrinted>
  <dcterms:created xsi:type="dcterms:W3CDTF">2019-11-04T15:59:00Z</dcterms:created>
  <dcterms:modified xsi:type="dcterms:W3CDTF">2019-11-04T15:59:00Z</dcterms:modified>
</cp:coreProperties>
</file>